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DF" w:rsidRDefault="00917BDF" w:rsidP="00EE4FF6">
      <w:pPr>
        <w:pStyle w:val="a3"/>
        <w:ind w:left="0"/>
        <w:jc w:val="center"/>
        <w:rPr>
          <w:rFonts w:ascii="Times New Roman" w:hAnsi="Times New Roman" w:cs="Times New Roman"/>
          <w:b/>
          <w:sz w:val="28"/>
          <w:szCs w:val="28"/>
          <w:lang w:val="uz-Cyrl-UZ"/>
        </w:rPr>
      </w:pPr>
    </w:p>
    <w:p w:rsidR="00917BDF" w:rsidRPr="004243AD" w:rsidRDefault="00917BDF" w:rsidP="00917BDF">
      <w:pPr>
        <w:jc w:val="center"/>
        <w:rPr>
          <w:rFonts w:ascii="Times New Roman" w:hAnsi="Times New Roman"/>
          <w:b/>
          <w:sz w:val="28"/>
          <w:szCs w:val="28"/>
          <w:lang w:val="uz-Cyrl-UZ"/>
        </w:rPr>
      </w:pPr>
      <w:r w:rsidRPr="004243AD">
        <w:rPr>
          <w:rFonts w:ascii="Times New Roman" w:hAnsi="Times New Roman"/>
          <w:b/>
          <w:sz w:val="28"/>
          <w:szCs w:val="28"/>
          <w:lang w:val="uz-Cyrl-UZ"/>
        </w:rPr>
        <w:t>Ҳурматли тадбиркор ва ишбилармонлар</w:t>
      </w:r>
      <w:r>
        <w:rPr>
          <w:rFonts w:ascii="Times New Roman" w:hAnsi="Times New Roman"/>
          <w:b/>
          <w:sz w:val="28"/>
          <w:szCs w:val="28"/>
          <w:lang w:val="uz-Cyrl-UZ"/>
        </w:rPr>
        <w:t xml:space="preserve"> </w:t>
      </w:r>
      <w:r w:rsidRPr="004243AD">
        <w:rPr>
          <w:rFonts w:ascii="Times New Roman" w:hAnsi="Times New Roman"/>
          <w:b/>
          <w:sz w:val="28"/>
          <w:szCs w:val="28"/>
          <w:lang w:val="uz-Cyrl-UZ"/>
        </w:rPr>
        <w:t>!</w:t>
      </w:r>
    </w:p>
    <w:p w:rsidR="00917BDF" w:rsidRDefault="00917BDF" w:rsidP="00917BDF">
      <w:pPr>
        <w:pStyle w:val="a7"/>
        <w:shd w:val="clear" w:color="auto" w:fill="FFFFFF"/>
        <w:spacing w:before="0" w:beforeAutospacing="0" w:after="0" w:afterAutospacing="0"/>
        <w:ind w:firstLine="708"/>
        <w:jc w:val="both"/>
        <w:rPr>
          <w:sz w:val="28"/>
          <w:szCs w:val="28"/>
          <w:lang w:val="uz-Cyrl-UZ"/>
        </w:rPr>
      </w:pPr>
    </w:p>
    <w:p w:rsidR="00917BDF" w:rsidRDefault="00917BDF" w:rsidP="00917BDF">
      <w:pPr>
        <w:pStyle w:val="a7"/>
        <w:shd w:val="clear" w:color="auto" w:fill="FFFFFF"/>
        <w:spacing w:before="0" w:beforeAutospacing="0" w:after="0" w:afterAutospacing="0"/>
        <w:ind w:firstLine="708"/>
        <w:jc w:val="both"/>
        <w:rPr>
          <w:sz w:val="28"/>
          <w:szCs w:val="28"/>
          <w:lang w:val="uz-Cyrl-UZ"/>
        </w:rPr>
      </w:pPr>
      <w:r w:rsidRPr="004C554C">
        <w:rPr>
          <w:sz w:val="28"/>
          <w:szCs w:val="28"/>
          <w:lang w:val="uz-Cyrl-UZ"/>
        </w:rPr>
        <w:t xml:space="preserve">Сир эмаски, тадбиркорлик фаолиятингизни янада ривожлантириш учун Сизга ер участкалари ва бўш турган бинолар жуда муҳим. </w:t>
      </w:r>
    </w:p>
    <w:p w:rsidR="00917BDF" w:rsidRDefault="00917BDF" w:rsidP="00917BDF">
      <w:pPr>
        <w:pStyle w:val="a7"/>
        <w:shd w:val="clear" w:color="auto" w:fill="FFFFFF"/>
        <w:spacing w:before="0" w:beforeAutospacing="0" w:after="0" w:afterAutospacing="0"/>
        <w:ind w:firstLine="708"/>
        <w:jc w:val="both"/>
        <w:rPr>
          <w:sz w:val="28"/>
          <w:szCs w:val="28"/>
          <w:lang w:val="uz-Cyrl-UZ"/>
        </w:rPr>
      </w:pPr>
      <w:r>
        <w:rPr>
          <w:sz w:val="28"/>
          <w:szCs w:val="28"/>
          <w:lang w:val="uz-Cyrl-UZ"/>
        </w:rPr>
        <w:t>Мамлакатимиз</w:t>
      </w:r>
      <w:r w:rsidRPr="008541B4">
        <w:rPr>
          <w:sz w:val="28"/>
          <w:szCs w:val="28"/>
          <w:lang w:val="uz-Cyrl-UZ"/>
        </w:rPr>
        <w:t xml:space="preserve"> ҳудудларида</w:t>
      </w:r>
      <w:r>
        <w:rPr>
          <w:sz w:val="28"/>
          <w:szCs w:val="28"/>
          <w:lang w:val="uz-Cyrl-UZ"/>
        </w:rPr>
        <w:t>ги</w:t>
      </w:r>
      <w:r w:rsidRPr="008541B4">
        <w:rPr>
          <w:sz w:val="28"/>
          <w:szCs w:val="28"/>
          <w:lang w:val="uz-Cyrl-UZ"/>
        </w:rPr>
        <w:t xml:space="preserve"> фойдаланилмаётган давлат мулки объектлари ва ер участкаларига бўлган ҳуқуқларни ишбилармон ва </w:t>
      </w:r>
      <w:r w:rsidRPr="003447E6">
        <w:rPr>
          <w:sz w:val="28"/>
          <w:szCs w:val="28"/>
          <w:lang w:val="uz-Cyrl-UZ"/>
        </w:rPr>
        <w:t xml:space="preserve">тадбиркорларга қулай, шаффоф ва тез фурсатларда </w:t>
      </w:r>
      <w:r w:rsidRPr="008541B4">
        <w:rPr>
          <w:sz w:val="28"/>
          <w:szCs w:val="28"/>
          <w:lang w:val="uz-Cyrl-UZ"/>
        </w:rPr>
        <w:t xml:space="preserve">сотиш мақсадида, </w:t>
      </w:r>
      <w:r>
        <w:rPr>
          <w:sz w:val="28"/>
          <w:szCs w:val="28"/>
          <w:lang w:val="uz-Cyrl-UZ"/>
        </w:rPr>
        <w:t>Давлатимиз раҳбари томонидан 2018 йил 11 октябрь куни Фармони қабул қилинди.</w:t>
      </w:r>
    </w:p>
    <w:p w:rsidR="00917BDF" w:rsidRPr="00917BDF" w:rsidRDefault="00917BDF" w:rsidP="00917BDF">
      <w:pPr>
        <w:pStyle w:val="a7"/>
        <w:shd w:val="clear" w:color="auto" w:fill="FFFFFF"/>
        <w:spacing w:before="0" w:beforeAutospacing="0" w:after="0" w:afterAutospacing="0"/>
        <w:ind w:firstLine="708"/>
        <w:jc w:val="both"/>
        <w:rPr>
          <w:sz w:val="28"/>
          <w:szCs w:val="28"/>
          <w:lang w:val="uz-Cyrl-UZ"/>
        </w:rPr>
      </w:pPr>
      <w:hyperlink r:id="rId6" w:tgtFrame="_blank" w:history="1">
        <w:r w:rsidRPr="00A200B4">
          <w:rPr>
            <w:sz w:val="28"/>
            <w:szCs w:val="28"/>
            <w:lang w:val="uz-Cyrl-UZ"/>
          </w:rPr>
          <w:t>Фармон</w:t>
        </w:r>
      </w:hyperlink>
      <w:r w:rsidRPr="00A200B4">
        <w:rPr>
          <w:sz w:val="28"/>
          <w:szCs w:val="28"/>
          <w:lang w:val="uz-Cyrl-UZ"/>
        </w:rPr>
        <w:t xml:space="preserve">га мувофиқ, эндиликда, </w:t>
      </w:r>
      <w:r w:rsidRPr="00917BDF">
        <w:rPr>
          <w:sz w:val="28"/>
          <w:szCs w:val="28"/>
          <w:lang w:val="uz-Cyrl-UZ"/>
        </w:rPr>
        <w:t xml:space="preserve">аввалги ҳукумат қарорларига асосан савдоларга чиқарилган давлат мулки объектлари: </w:t>
      </w:r>
    </w:p>
    <w:p w:rsidR="00917BDF" w:rsidRPr="00917BDF" w:rsidRDefault="00FA15AF" w:rsidP="00917BDF">
      <w:pPr>
        <w:pStyle w:val="a7"/>
        <w:shd w:val="clear" w:color="auto" w:fill="FFFFFF"/>
        <w:spacing w:before="0" w:beforeAutospacing="0" w:after="0" w:afterAutospacing="0"/>
        <w:ind w:firstLine="708"/>
        <w:jc w:val="both"/>
        <w:rPr>
          <w:sz w:val="28"/>
          <w:szCs w:val="28"/>
          <w:lang w:val="uz-Cyrl-UZ"/>
        </w:rPr>
      </w:pPr>
      <w:r>
        <w:rPr>
          <w:sz w:val="28"/>
          <w:szCs w:val="28"/>
          <w:lang w:val="uz-Cyrl-UZ"/>
        </w:rPr>
        <w:t>-</w:t>
      </w:r>
      <w:r w:rsidR="00917BDF" w:rsidRPr="00917BDF">
        <w:rPr>
          <w:sz w:val="28"/>
          <w:szCs w:val="28"/>
          <w:lang w:val="uz-Cyrl-UZ"/>
        </w:rPr>
        <w:t xml:space="preserve">Қорақалпоғистон Республикаси Вазирлар Кенгаши раиси ва вилоятлар ҳокимлари (Қорақалпоғистон Республикаси Жўқорғи Кенгеси ва вилоятлар халқ депутатлари Кенгашлари) томонидан ўз ваколатлари доирасида аниқланган кўчмас мулк объектлари инвестициявий ва ижтимоий мажбуриятларни белгилаган ҳолда – 1 сўмга тенг қийматдаги бошланғич нархда; </w:t>
      </w:r>
    </w:p>
    <w:p w:rsidR="00FA15AF" w:rsidRDefault="00FA15AF" w:rsidP="00917BDF">
      <w:pPr>
        <w:pStyle w:val="a7"/>
        <w:shd w:val="clear" w:color="auto" w:fill="FFFFFF"/>
        <w:spacing w:before="0" w:beforeAutospacing="0" w:after="0" w:afterAutospacing="0"/>
        <w:ind w:firstLine="708"/>
        <w:jc w:val="both"/>
        <w:rPr>
          <w:sz w:val="28"/>
          <w:szCs w:val="28"/>
          <w:lang w:val="uz-Cyrl-UZ"/>
        </w:rPr>
      </w:pPr>
      <w:r>
        <w:rPr>
          <w:sz w:val="28"/>
          <w:szCs w:val="28"/>
          <w:lang w:val="uz-Cyrl-UZ"/>
        </w:rPr>
        <w:t>-</w:t>
      </w:r>
      <w:r w:rsidR="00917BDF" w:rsidRPr="00917BDF">
        <w:rPr>
          <w:sz w:val="28"/>
          <w:szCs w:val="28"/>
          <w:lang w:val="uz-Cyrl-UZ"/>
        </w:rPr>
        <w:t xml:space="preserve">бошқа кўчмас мулк объектлари бўйича – қайта баҳолатмасдан, уларни ўтказиш кунидаги савдоларда шаклланган нархда </w:t>
      </w:r>
      <w:r>
        <w:rPr>
          <w:sz w:val="28"/>
          <w:szCs w:val="28"/>
          <w:lang w:val="uz-Cyrl-UZ"/>
        </w:rPr>
        <w:br/>
      </w:r>
      <w:r w:rsidR="00917BDF" w:rsidRPr="00917BDF">
        <w:rPr>
          <w:sz w:val="28"/>
          <w:szCs w:val="28"/>
          <w:lang w:val="uz-Cyrl-UZ"/>
        </w:rPr>
        <w:t>“E-IJRO AUKSION” электрон савдо майдончасига ўтказилади ва савдога чиқарилади.</w:t>
      </w:r>
    </w:p>
    <w:p w:rsidR="00FA15AF" w:rsidRPr="000B4972" w:rsidRDefault="00FA15AF" w:rsidP="00FA15AF">
      <w:pPr>
        <w:spacing w:after="0" w:line="264" w:lineRule="auto"/>
        <w:ind w:firstLine="567"/>
        <w:jc w:val="both"/>
        <w:rPr>
          <w:rFonts w:ascii="Times New Roman" w:hAnsi="Times New Roman"/>
          <w:sz w:val="28"/>
          <w:szCs w:val="28"/>
          <w:lang w:val="uz-Cyrl-UZ"/>
        </w:rPr>
      </w:pPr>
      <w:r w:rsidRPr="000B4972">
        <w:rPr>
          <w:rFonts w:ascii="Times New Roman" w:hAnsi="Times New Roman"/>
          <w:sz w:val="28"/>
          <w:szCs w:val="28"/>
          <w:lang w:val="uz-Cyrl-UZ"/>
        </w:rPr>
        <w:t xml:space="preserve">“Электрон онлайн-аукцион савдоларни ташкил этиш маркази” ДУК томонидан ташкиллаштирилаётган электрон онлайн-аукцион савдоларига Республиканинг туман ва шаҳар хокимликлари томонидан 2859 та бўш ер участкалари, 668 </w:t>
      </w:r>
      <w:r>
        <w:rPr>
          <w:rFonts w:ascii="Times New Roman" w:hAnsi="Times New Roman"/>
          <w:sz w:val="28"/>
          <w:szCs w:val="28"/>
          <w:lang w:val="uz-Cyrl-UZ"/>
        </w:rPr>
        <w:t>млрд. 207</w:t>
      </w:r>
      <w:r w:rsidRPr="000B4972">
        <w:rPr>
          <w:rFonts w:ascii="Times New Roman" w:hAnsi="Times New Roman"/>
          <w:sz w:val="28"/>
          <w:szCs w:val="28"/>
          <w:lang w:val="uz-Cyrl-UZ"/>
        </w:rPr>
        <w:t xml:space="preserve"> </w:t>
      </w:r>
      <w:r>
        <w:rPr>
          <w:rFonts w:ascii="Times New Roman" w:hAnsi="Times New Roman"/>
          <w:sz w:val="28"/>
          <w:szCs w:val="28"/>
          <w:lang w:val="uz-Cyrl-UZ"/>
        </w:rPr>
        <w:t>млн.</w:t>
      </w:r>
      <w:r w:rsidRPr="000B4972">
        <w:rPr>
          <w:rFonts w:ascii="Times New Roman" w:hAnsi="Times New Roman"/>
          <w:sz w:val="28"/>
          <w:szCs w:val="28"/>
          <w:lang w:val="uz-Cyrl-UZ"/>
        </w:rPr>
        <w:t xml:space="preserve"> сўм инвестиция киритиш, 9</w:t>
      </w:r>
      <w:r>
        <w:rPr>
          <w:rFonts w:ascii="Times New Roman" w:hAnsi="Times New Roman"/>
          <w:sz w:val="28"/>
          <w:szCs w:val="28"/>
          <w:lang w:val="uz-Cyrl-UZ"/>
        </w:rPr>
        <w:t xml:space="preserve"> </w:t>
      </w:r>
      <w:r w:rsidRPr="000B4972">
        <w:rPr>
          <w:rFonts w:ascii="Times New Roman" w:hAnsi="Times New Roman"/>
          <w:sz w:val="28"/>
          <w:szCs w:val="28"/>
          <w:lang w:val="uz-Cyrl-UZ"/>
        </w:rPr>
        <w:t>9</w:t>
      </w:r>
      <w:r>
        <w:rPr>
          <w:rFonts w:ascii="Times New Roman" w:hAnsi="Times New Roman"/>
          <w:sz w:val="28"/>
          <w:szCs w:val="28"/>
          <w:lang w:val="uz-Cyrl-UZ"/>
        </w:rPr>
        <w:t>20</w:t>
      </w:r>
      <w:r w:rsidRPr="000B4972">
        <w:rPr>
          <w:rFonts w:ascii="Times New Roman" w:hAnsi="Times New Roman"/>
          <w:sz w:val="28"/>
          <w:szCs w:val="28"/>
          <w:lang w:val="uz-Cyrl-UZ"/>
        </w:rPr>
        <w:t xml:space="preserve"> та янги иш ўринларини яратиш шарти билан 5 </w:t>
      </w:r>
      <w:r>
        <w:rPr>
          <w:rFonts w:ascii="Times New Roman" w:hAnsi="Times New Roman"/>
          <w:sz w:val="28"/>
          <w:szCs w:val="28"/>
          <w:lang w:val="uz-Cyrl-UZ"/>
        </w:rPr>
        <w:t xml:space="preserve">млрд. </w:t>
      </w:r>
      <w:r w:rsidRPr="000B4972">
        <w:rPr>
          <w:rFonts w:ascii="Times New Roman" w:hAnsi="Times New Roman"/>
          <w:sz w:val="28"/>
          <w:szCs w:val="28"/>
          <w:lang w:val="uz-Cyrl-UZ"/>
        </w:rPr>
        <w:t>93</w:t>
      </w:r>
      <w:r>
        <w:rPr>
          <w:rFonts w:ascii="Times New Roman" w:hAnsi="Times New Roman"/>
          <w:sz w:val="28"/>
          <w:szCs w:val="28"/>
          <w:lang w:val="uz-Cyrl-UZ"/>
        </w:rPr>
        <w:t xml:space="preserve"> млн.</w:t>
      </w:r>
      <w:r w:rsidRPr="000B4972">
        <w:rPr>
          <w:rFonts w:ascii="Times New Roman" w:hAnsi="Times New Roman"/>
          <w:sz w:val="28"/>
          <w:szCs w:val="28"/>
          <w:lang w:val="uz-Cyrl-UZ"/>
        </w:rPr>
        <w:t xml:space="preserve"> 800</w:t>
      </w:r>
      <w:r>
        <w:rPr>
          <w:rFonts w:ascii="Times New Roman" w:hAnsi="Times New Roman"/>
          <w:sz w:val="28"/>
          <w:szCs w:val="28"/>
          <w:lang w:val="uz-Cyrl-UZ"/>
        </w:rPr>
        <w:t xml:space="preserve"> минг</w:t>
      </w:r>
      <w:r w:rsidRPr="000B4972">
        <w:rPr>
          <w:rFonts w:ascii="Times New Roman" w:hAnsi="Times New Roman"/>
          <w:sz w:val="28"/>
          <w:szCs w:val="28"/>
          <w:lang w:val="uz-Cyrl-UZ"/>
        </w:rPr>
        <w:t xml:space="preserve"> сўм миқдорда</w:t>
      </w:r>
      <w:r>
        <w:rPr>
          <w:rFonts w:ascii="Times New Roman" w:hAnsi="Times New Roman"/>
          <w:sz w:val="28"/>
          <w:szCs w:val="28"/>
          <w:lang w:val="uz-Cyrl-UZ"/>
        </w:rPr>
        <w:t>ги мол-мулклар</w:t>
      </w:r>
      <w:r w:rsidRPr="000B4972">
        <w:rPr>
          <w:rFonts w:ascii="Times New Roman" w:hAnsi="Times New Roman"/>
          <w:sz w:val="28"/>
          <w:szCs w:val="28"/>
          <w:lang w:val="uz-Cyrl-UZ"/>
        </w:rPr>
        <w:t xml:space="preserve"> аукцион савдоларига чиқарилди. </w:t>
      </w:r>
    </w:p>
    <w:p w:rsidR="00FA15AF" w:rsidRPr="000B4972" w:rsidRDefault="00FA15AF" w:rsidP="00FA15AF">
      <w:pPr>
        <w:spacing w:after="0" w:line="264" w:lineRule="auto"/>
        <w:ind w:firstLine="567"/>
        <w:jc w:val="both"/>
        <w:rPr>
          <w:rFonts w:ascii="Times New Roman" w:hAnsi="Times New Roman"/>
          <w:sz w:val="28"/>
          <w:szCs w:val="28"/>
          <w:lang w:val="uz-Cyrl-UZ"/>
        </w:rPr>
      </w:pPr>
      <w:r w:rsidRPr="000B4972">
        <w:rPr>
          <w:rFonts w:ascii="Times New Roman" w:hAnsi="Times New Roman"/>
          <w:sz w:val="28"/>
          <w:szCs w:val="28"/>
          <w:lang w:val="uz-Cyrl-UZ"/>
        </w:rPr>
        <w:t xml:space="preserve"> Бугунги кунга қадар "E-IJRO AUKSION" электрон онлайн-аукцион савдоларида </w:t>
      </w:r>
      <w:r>
        <w:rPr>
          <w:rFonts w:ascii="Times New Roman" w:hAnsi="Times New Roman"/>
          <w:sz w:val="28"/>
          <w:szCs w:val="28"/>
          <w:lang w:val="uz-Cyrl-UZ"/>
        </w:rPr>
        <w:t>672</w:t>
      </w:r>
      <w:r w:rsidRPr="000B4972">
        <w:rPr>
          <w:rFonts w:ascii="Times New Roman" w:hAnsi="Times New Roman"/>
          <w:sz w:val="28"/>
          <w:szCs w:val="28"/>
          <w:lang w:val="uz-Cyrl-UZ"/>
        </w:rPr>
        <w:t xml:space="preserve"> та бўш ер участкалари </w:t>
      </w:r>
      <w:r>
        <w:rPr>
          <w:rFonts w:ascii="Times New Roman" w:hAnsi="Times New Roman"/>
          <w:sz w:val="28"/>
          <w:szCs w:val="28"/>
          <w:lang w:val="uz-Cyrl-UZ"/>
        </w:rPr>
        <w:t>239</w:t>
      </w:r>
      <w:r w:rsidRPr="000B4972">
        <w:rPr>
          <w:rFonts w:ascii="Times New Roman" w:hAnsi="Times New Roman"/>
          <w:sz w:val="28"/>
          <w:szCs w:val="28"/>
          <w:lang w:val="uz-Cyrl-UZ"/>
        </w:rPr>
        <w:t xml:space="preserve"> </w:t>
      </w:r>
      <w:r>
        <w:rPr>
          <w:rFonts w:ascii="Times New Roman" w:hAnsi="Times New Roman"/>
          <w:sz w:val="28"/>
          <w:szCs w:val="28"/>
          <w:lang w:val="uz-Cyrl-UZ"/>
        </w:rPr>
        <w:t>млрд. 264</w:t>
      </w:r>
      <w:r w:rsidRPr="000B4972">
        <w:rPr>
          <w:rFonts w:ascii="Times New Roman" w:hAnsi="Times New Roman"/>
          <w:sz w:val="28"/>
          <w:szCs w:val="28"/>
          <w:lang w:val="uz-Cyrl-UZ"/>
        </w:rPr>
        <w:t> </w:t>
      </w:r>
      <w:r>
        <w:rPr>
          <w:rFonts w:ascii="Times New Roman" w:hAnsi="Times New Roman"/>
          <w:sz w:val="28"/>
          <w:szCs w:val="28"/>
          <w:lang w:val="uz-Cyrl-UZ"/>
        </w:rPr>
        <w:t>млн.</w:t>
      </w:r>
      <w:r w:rsidRPr="000B4972">
        <w:rPr>
          <w:rFonts w:ascii="Times New Roman" w:hAnsi="Times New Roman"/>
          <w:sz w:val="28"/>
          <w:szCs w:val="28"/>
          <w:lang w:val="uz-Cyrl-UZ"/>
        </w:rPr>
        <w:t xml:space="preserve"> сўм инвестиция киритиш, </w:t>
      </w:r>
      <w:r>
        <w:rPr>
          <w:rFonts w:ascii="Times New Roman" w:hAnsi="Times New Roman"/>
          <w:sz w:val="28"/>
          <w:szCs w:val="28"/>
          <w:lang w:val="uz-Cyrl-UZ"/>
        </w:rPr>
        <w:t>3497</w:t>
      </w:r>
      <w:r w:rsidRPr="000B4972">
        <w:rPr>
          <w:rFonts w:ascii="Times New Roman" w:hAnsi="Times New Roman"/>
          <w:sz w:val="28"/>
          <w:szCs w:val="28"/>
          <w:lang w:val="uz-Cyrl-UZ"/>
        </w:rPr>
        <w:t xml:space="preserve"> дан ортиқ янги иш ўринларини яратиш шарти билан </w:t>
      </w:r>
      <w:r>
        <w:rPr>
          <w:rFonts w:ascii="Times New Roman" w:hAnsi="Times New Roman"/>
          <w:sz w:val="28"/>
          <w:szCs w:val="28"/>
          <w:lang w:val="uz-Cyrl-UZ"/>
        </w:rPr>
        <w:t>6</w:t>
      </w:r>
      <w:r w:rsidRPr="000B4972">
        <w:rPr>
          <w:rFonts w:ascii="Times New Roman" w:hAnsi="Times New Roman"/>
          <w:sz w:val="28"/>
          <w:szCs w:val="28"/>
          <w:lang w:val="uz-Cyrl-UZ"/>
        </w:rPr>
        <w:t xml:space="preserve"> </w:t>
      </w:r>
      <w:r>
        <w:rPr>
          <w:rFonts w:ascii="Times New Roman" w:hAnsi="Times New Roman"/>
          <w:sz w:val="28"/>
          <w:szCs w:val="28"/>
          <w:lang w:val="uz-Cyrl-UZ"/>
        </w:rPr>
        <w:t>млрд. 972</w:t>
      </w:r>
      <w:r w:rsidRPr="000B4972">
        <w:rPr>
          <w:rFonts w:ascii="Times New Roman" w:hAnsi="Times New Roman"/>
          <w:sz w:val="28"/>
          <w:szCs w:val="28"/>
          <w:lang w:val="uz-Cyrl-UZ"/>
        </w:rPr>
        <w:t xml:space="preserve"> </w:t>
      </w:r>
      <w:r>
        <w:rPr>
          <w:rFonts w:ascii="Times New Roman" w:hAnsi="Times New Roman"/>
          <w:sz w:val="28"/>
          <w:szCs w:val="28"/>
          <w:lang w:val="uz-Cyrl-UZ"/>
        </w:rPr>
        <w:t xml:space="preserve">млн. 200 минг. </w:t>
      </w:r>
      <w:r w:rsidRPr="000B4972">
        <w:rPr>
          <w:rFonts w:ascii="Times New Roman" w:hAnsi="Times New Roman"/>
          <w:sz w:val="28"/>
          <w:szCs w:val="28"/>
          <w:lang w:val="uz-Cyrl-UZ"/>
        </w:rPr>
        <w:t xml:space="preserve">сўмга сотилди. </w:t>
      </w:r>
    </w:p>
    <w:p w:rsidR="00FA15AF" w:rsidRPr="000B4972" w:rsidRDefault="00FA15AF" w:rsidP="00FA15AF">
      <w:pPr>
        <w:spacing w:after="0" w:line="264" w:lineRule="auto"/>
        <w:ind w:firstLine="567"/>
        <w:jc w:val="both"/>
        <w:rPr>
          <w:rFonts w:ascii="Times New Roman" w:hAnsi="Times New Roman"/>
          <w:sz w:val="28"/>
          <w:szCs w:val="28"/>
          <w:lang w:val="uz-Cyrl-UZ"/>
        </w:rPr>
      </w:pPr>
      <w:r>
        <w:rPr>
          <w:rFonts w:ascii="Times New Roman" w:hAnsi="Times New Roman"/>
          <w:sz w:val="28"/>
          <w:szCs w:val="28"/>
          <w:lang w:val="uz-Cyrl-UZ"/>
        </w:rPr>
        <w:t>Ҳ</w:t>
      </w:r>
      <w:r w:rsidRPr="000B4972">
        <w:rPr>
          <w:rFonts w:ascii="Times New Roman" w:hAnsi="Times New Roman"/>
          <w:sz w:val="28"/>
          <w:szCs w:val="28"/>
          <w:lang w:val="uz-Cyrl-UZ"/>
        </w:rPr>
        <w:t xml:space="preserve">озирда "E-IJRO AUKSION" электрон онлайн-аукцион савдоларида </w:t>
      </w:r>
      <w:r>
        <w:rPr>
          <w:rFonts w:ascii="Times New Roman" w:hAnsi="Times New Roman"/>
          <w:sz w:val="28"/>
          <w:szCs w:val="28"/>
          <w:lang w:val="uz-Cyrl-UZ"/>
        </w:rPr>
        <w:t>2187</w:t>
      </w:r>
      <w:r w:rsidRPr="000B4972">
        <w:rPr>
          <w:rFonts w:ascii="Times New Roman" w:hAnsi="Times New Roman"/>
          <w:sz w:val="28"/>
          <w:szCs w:val="28"/>
          <w:lang w:val="uz-Cyrl-UZ"/>
        </w:rPr>
        <w:t xml:space="preserve"> та бўш ер участкалари </w:t>
      </w:r>
      <w:r>
        <w:rPr>
          <w:rFonts w:ascii="Times New Roman" w:hAnsi="Times New Roman"/>
          <w:sz w:val="28"/>
          <w:szCs w:val="28"/>
          <w:lang w:val="uz-Cyrl-UZ"/>
        </w:rPr>
        <w:t>3 млрд.</w:t>
      </w:r>
      <w:r w:rsidRPr="000B4972">
        <w:rPr>
          <w:rFonts w:ascii="Times New Roman" w:hAnsi="Times New Roman"/>
          <w:sz w:val="28"/>
          <w:szCs w:val="28"/>
          <w:lang w:val="uz-Cyrl-UZ"/>
        </w:rPr>
        <w:t xml:space="preserve"> </w:t>
      </w:r>
      <w:r>
        <w:rPr>
          <w:rFonts w:ascii="Times New Roman" w:hAnsi="Times New Roman"/>
          <w:sz w:val="28"/>
          <w:szCs w:val="28"/>
          <w:lang w:val="uz-Cyrl-UZ"/>
        </w:rPr>
        <w:t>807 млн.</w:t>
      </w:r>
      <w:r w:rsidRPr="000B4972">
        <w:rPr>
          <w:rFonts w:ascii="Times New Roman" w:hAnsi="Times New Roman"/>
          <w:sz w:val="28"/>
          <w:szCs w:val="28"/>
          <w:lang w:val="uz-Cyrl-UZ"/>
        </w:rPr>
        <w:t xml:space="preserve"> </w:t>
      </w:r>
      <w:r>
        <w:rPr>
          <w:rFonts w:ascii="Times New Roman" w:hAnsi="Times New Roman"/>
          <w:sz w:val="28"/>
          <w:szCs w:val="28"/>
          <w:lang w:val="uz-Cyrl-UZ"/>
        </w:rPr>
        <w:t>400 минг</w:t>
      </w:r>
      <w:r w:rsidRPr="000B4972">
        <w:rPr>
          <w:rFonts w:ascii="Times New Roman" w:hAnsi="Times New Roman"/>
          <w:sz w:val="28"/>
          <w:szCs w:val="28"/>
          <w:lang w:val="uz-Cyrl-UZ"/>
        </w:rPr>
        <w:t xml:space="preserve"> сўм миқдордаги аукцион савдоларига чиқарилди.</w:t>
      </w:r>
    </w:p>
    <w:p w:rsidR="00917BDF" w:rsidRDefault="00917BDF" w:rsidP="00917BDF">
      <w:pPr>
        <w:pStyle w:val="a7"/>
        <w:shd w:val="clear" w:color="auto" w:fill="FFFFFF"/>
        <w:spacing w:before="0" w:beforeAutospacing="0" w:after="0" w:afterAutospacing="0"/>
        <w:ind w:firstLine="708"/>
        <w:jc w:val="both"/>
        <w:rPr>
          <w:sz w:val="28"/>
          <w:szCs w:val="28"/>
          <w:lang w:val="uz-Cyrl-UZ"/>
        </w:rPr>
      </w:pPr>
    </w:p>
    <w:p w:rsidR="00FA15AF" w:rsidRDefault="00FA15AF" w:rsidP="00917BDF">
      <w:pPr>
        <w:pStyle w:val="a7"/>
        <w:shd w:val="clear" w:color="auto" w:fill="FFFFFF"/>
        <w:spacing w:before="0" w:beforeAutospacing="0" w:after="0" w:afterAutospacing="0"/>
        <w:ind w:firstLine="708"/>
        <w:jc w:val="both"/>
        <w:rPr>
          <w:sz w:val="28"/>
          <w:szCs w:val="28"/>
          <w:lang w:val="uz-Cyrl-UZ"/>
        </w:rPr>
      </w:pPr>
    </w:p>
    <w:p w:rsidR="00917BDF" w:rsidRDefault="00917BDF" w:rsidP="00EE4FF6">
      <w:pPr>
        <w:pStyle w:val="a3"/>
        <w:ind w:left="0"/>
        <w:jc w:val="center"/>
        <w:rPr>
          <w:rFonts w:ascii="Times New Roman" w:hAnsi="Times New Roman" w:cs="Times New Roman"/>
          <w:b/>
          <w:sz w:val="28"/>
          <w:szCs w:val="28"/>
          <w:lang w:val="uz-Cyrl-UZ"/>
        </w:rPr>
      </w:pPr>
    </w:p>
    <w:p w:rsidR="00917BDF" w:rsidRDefault="00917BDF" w:rsidP="00EE4FF6">
      <w:pPr>
        <w:pStyle w:val="a3"/>
        <w:ind w:left="0"/>
        <w:jc w:val="center"/>
        <w:rPr>
          <w:rFonts w:ascii="Times New Roman" w:hAnsi="Times New Roman" w:cs="Times New Roman"/>
          <w:b/>
          <w:sz w:val="28"/>
          <w:szCs w:val="28"/>
          <w:lang w:val="uz-Cyrl-UZ"/>
        </w:rPr>
      </w:pPr>
    </w:p>
    <w:p w:rsidR="00917BDF" w:rsidRDefault="00917BDF" w:rsidP="00EE4FF6">
      <w:pPr>
        <w:pStyle w:val="a3"/>
        <w:ind w:left="0"/>
        <w:jc w:val="center"/>
        <w:rPr>
          <w:rFonts w:ascii="Times New Roman" w:hAnsi="Times New Roman" w:cs="Times New Roman"/>
          <w:b/>
          <w:sz w:val="28"/>
          <w:szCs w:val="28"/>
          <w:lang w:val="uz-Cyrl-UZ"/>
        </w:rPr>
      </w:pPr>
    </w:p>
    <w:p w:rsidR="00EE4FF6" w:rsidRPr="00EE4FF6" w:rsidRDefault="00EE4FF6" w:rsidP="00EE4FF6">
      <w:pPr>
        <w:pStyle w:val="a3"/>
        <w:ind w:left="0"/>
        <w:jc w:val="center"/>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lastRenderedPageBreak/>
        <w:t>“</w:t>
      </w:r>
      <w:r w:rsidRPr="00917BDF">
        <w:rPr>
          <w:rFonts w:ascii="Times New Roman" w:hAnsi="Times New Roman" w:cs="Times New Roman"/>
          <w:b/>
          <w:sz w:val="28"/>
          <w:szCs w:val="28"/>
          <w:lang w:val="uz-Cyrl-UZ"/>
        </w:rPr>
        <w:t>E-IJRO AUKSION</w:t>
      </w:r>
      <w:r w:rsidRPr="00EE4FF6">
        <w:rPr>
          <w:rFonts w:ascii="Times New Roman" w:hAnsi="Times New Roman" w:cs="Times New Roman"/>
          <w:b/>
          <w:sz w:val="28"/>
          <w:szCs w:val="28"/>
          <w:lang w:val="uz-Cyrl-UZ"/>
        </w:rPr>
        <w:t>”</w:t>
      </w:r>
      <w:r w:rsidRPr="00917BDF">
        <w:rPr>
          <w:rFonts w:ascii="Times New Roman" w:hAnsi="Times New Roman" w:cs="Times New Roman"/>
          <w:b/>
          <w:sz w:val="28"/>
          <w:szCs w:val="28"/>
          <w:lang w:val="uz-Cyrl-UZ"/>
        </w:rPr>
        <w:t xml:space="preserve"> </w:t>
      </w:r>
      <w:r w:rsidRPr="00EE4FF6">
        <w:rPr>
          <w:rFonts w:ascii="Times New Roman" w:hAnsi="Times New Roman" w:cs="Times New Roman"/>
          <w:b/>
          <w:sz w:val="28"/>
          <w:szCs w:val="28"/>
          <w:lang w:val="uz-Cyrl-UZ"/>
        </w:rPr>
        <w:t>ЯЭСМга савдога қўйилган 1 сўмлик бинолар</w:t>
      </w:r>
    </w:p>
    <w:p w:rsidR="0074795B" w:rsidRDefault="00EE4FF6" w:rsidP="00EE4FF6">
      <w:pPr>
        <w:pStyle w:val="a3"/>
        <w:ind w:left="0"/>
        <w:jc w:val="center"/>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РЎЙХАТИ</w:t>
      </w:r>
    </w:p>
    <w:p w:rsidR="00EE4FF6" w:rsidRDefault="00EE4FF6" w:rsidP="00EE4FF6">
      <w:pPr>
        <w:pStyle w:val="a3"/>
        <w:ind w:left="0"/>
        <w:jc w:val="center"/>
        <w:rPr>
          <w:rFonts w:ascii="Times New Roman" w:hAnsi="Times New Roman" w:cs="Times New Roman"/>
          <w:b/>
          <w:sz w:val="28"/>
          <w:szCs w:val="28"/>
          <w:lang w:val="uz-Cyrl-UZ"/>
        </w:rPr>
      </w:pP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220"/>
        <w:gridCol w:w="328"/>
        <w:gridCol w:w="5992"/>
      </w:tblGrid>
      <w:tr w:rsidR="00634E40" w:rsidTr="00090EFE">
        <w:trPr>
          <w:trHeight w:val="507"/>
        </w:trPr>
        <w:tc>
          <w:tcPr>
            <w:tcW w:w="431" w:type="dxa"/>
            <w:vMerge w:val="restart"/>
          </w:tcPr>
          <w:p w:rsidR="00EE4FF6" w:rsidRDefault="00F5613E" w:rsidP="00EE4FF6">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t>1</w:t>
            </w:r>
          </w:p>
        </w:tc>
        <w:tc>
          <w:tcPr>
            <w:tcW w:w="7803" w:type="dxa"/>
            <w:vMerge w:val="restart"/>
          </w:tcPr>
          <w:p w:rsidR="00EE4FF6" w:rsidRDefault="00634E40" w:rsidP="00EE4FF6">
            <w:pPr>
              <w:pStyle w:val="a3"/>
              <w:ind w:left="0"/>
              <w:rPr>
                <w:rFonts w:ascii="Times New Roman" w:hAnsi="Times New Roman" w:cs="Times New Roman"/>
                <w:b/>
                <w:sz w:val="28"/>
                <w:szCs w:val="28"/>
                <w:lang w:val="uz-Cyrl-UZ"/>
              </w:rPr>
            </w:pPr>
            <w:r>
              <w:rPr>
                <w:noProof/>
                <w:lang w:eastAsia="ru-RU"/>
              </w:rPr>
              <w:drawing>
                <wp:inline distT="0" distB="0" distL="0" distR="0">
                  <wp:extent cx="5717858" cy="3857625"/>
                  <wp:effectExtent l="0" t="0" r="0" b="0"/>
                  <wp:docPr id="1" name="Рисунок 1" descr="Ð§Ð¾Ð¹ÑÐ¾Ð½Ð° Ð±Ð¸Ð½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¹ÑÐ¾Ð½Ð° Ð±Ð¸Ð½Ð¾ÑÐ¸"/>
                          <pic:cNvPicPr>
                            <a:picLocks noChangeAspect="1" noChangeArrowheads="1"/>
                          </pic:cNvPicPr>
                        </pic:nvPicPr>
                        <pic:blipFill rotWithShape="1">
                          <a:blip r:embed="rId7">
                            <a:extLst>
                              <a:ext uri="{28A0092B-C50C-407E-A947-70E740481C1C}">
                                <a14:useLocalDpi xmlns:a14="http://schemas.microsoft.com/office/drawing/2010/main" val="0"/>
                              </a:ext>
                            </a:extLst>
                          </a:blip>
                          <a:srcRect r="16625"/>
                          <a:stretch/>
                        </pic:blipFill>
                        <pic:spPr bwMode="auto">
                          <a:xfrm>
                            <a:off x="0" y="0"/>
                            <a:ext cx="5734302" cy="38687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EE4FF6" w:rsidRPr="00EE4FF6" w:rsidRDefault="00EE4FF6" w:rsidP="00EE4FF6">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БАҲОЛАНГАН НАРХ</w:t>
            </w:r>
          </w:p>
        </w:tc>
      </w:tr>
      <w:tr w:rsidR="00634E40" w:rsidTr="00090EFE">
        <w:trPr>
          <w:trHeight w:val="713"/>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vAlign w:val="center"/>
          </w:tcPr>
          <w:p w:rsidR="00EE4FF6" w:rsidRDefault="00EE4FF6" w:rsidP="00EE4FF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1  СЎМ</w:t>
            </w:r>
          </w:p>
        </w:tc>
      </w:tr>
      <w:tr w:rsidR="00634E40" w:rsidTr="00090EFE">
        <w:trPr>
          <w:trHeight w:val="553"/>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EE4FF6" w:rsidRPr="00EE4FF6" w:rsidRDefault="00EE4FF6" w:rsidP="00EE4FF6">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ЛОТ №</w:t>
            </w:r>
          </w:p>
        </w:tc>
      </w:tr>
      <w:tr w:rsidR="00634E40" w:rsidTr="00090EFE">
        <w:trPr>
          <w:trHeight w:val="547"/>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vAlign w:val="center"/>
          </w:tcPr>
          <w:p w:rsidR="00EE4FF6" w:rsidRPr="00AC41CE" w:rsidRDefault="00634E40" w:rsidP="00AC41CE">
            <w:pPr>
              <w:pStyle w:val="a3"/>
              <w:ind w:left="0"/>
              <w:rPr>
                <w:rFonts w:ascii="Times New Roman" w:hAnsi="Times New Roman" w:cs="Times New Roman"/>
                <w:b/>
                <w:sz w:val="32"/>
                <w:szCs w:val="32"/>
                <w:lang w:val="en-US"/>
              </w:rPr>
            </w:pPr>
            <w:r w:rsidRPr="00634E40">
              <w:rPr>
                <w:rFonts w:ascii="Times New Roman" w:hAnsi="Times New Roman" w:cs="Times New Roman"/>
                <w:b/>
                <w:sz w:val="32"/>
                <w:szCs w:val="32"/>
                <w:lang w:val="uz-Cyrl-UZ"/>
              </w:rPr>
              <w:t>0019917</w:t>
            </w:r>
          </w:p>
        </w:tc>
      </w:tr>
      <w:tr w:rsidR="00634E40" w:rsidTr="00090EFE">
        <w:trPr>
          <w:trHeight w:val="554"/>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EE4FF6" w:rsidRDefault="00EE4FF6" w:rsidP="00EE4FF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ЕР МАЙДОНИ (ГА)</w:t>
            </w:r>
          </w:p>
        </w:tc>
      </w:tr>
      <w:tr w:rsidR="00634E40" w:rsidTr="00090EFE">
        <w:trPr>
          <w:trHeight w:val="562"/>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vAlign w:val="center"/>
          </w:tcPr>
          <w:p w:rsidR="00EE4FF6" w:rsidRPr="00EE4FF6" w:rsidRDefault="00634E40" w:rsidP="00EE4FF6">
            <w:pPr>
              <w:pStyle w:val="a3"/>
              <w:ind w:left="0"/>
              <w:rPr>
                <w:rFonts w:ascii="Times New Roman" w:hAnsi="Times New Roman" w:cs="Times New Roman"/>
                <w:b/>
                <w:sz w:val="32"/>
                <w:szCs w:val="32"/>
                <w:lang w:val="uz-Cyrl-UZ"/>
              </w:rPr>
            </w:pPr>
            <w:r w:rsidRPr="00634E40">
              <w:rPr>
                <w:rFonts w:ascii="Times New Roman" w:hAnsi="Times New Roman" w:cs="Times New Roman"/>
                <w:b/>
                <w:sz w:val="32"/>
                <w:szCs w:val="32"/>
                <w:lang w:val="uz-Cyrl-UZ"/>
              </w:rPr>
              <w:t>0.2454</w:t>
            </w:r>
          </w:p>
        </w:tc>
      </w:tr>
      <w:tr w:rsidR="00634E40" w:rsidTr="00090EFE">
        <w:trPr>
          <w:trHeight w:val="712"/>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EE4FF6" w:rsidRDefault="00EE4FF6" w:rsidP="00EE4FF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ЯРАТИЛАЁТГАН ИШ ЖОЙИ (КАМИДА)</w:t>
            </w:r>
          </w:p>
        </w:tc>
      </w:tr>
      <w:tr w:rsidR="00634E40" w:rsidTr="00090EFE">
        <w:trPr>
          <w:trHeight w:val="553"/>
        </w:trPr>
        <w:tc>
          <w:tcPr>
            <w:tcW w:w="431" w:type="dxa"/>
            <w:vMerge/>
          </w:tcPr>
          <w:p w:rsidR="000A1446" w:rsidRDefault="000A1446" w:rsidP="00EE4FF6">
            <w:pPr>
              <w:pStyle w:val="a3"/>
              <w:ind w:left="0"/>
              <w:rPr>
                <w:rFonts w:ascii="Times New Roman" w:hAnsi="Times New Roman" w:cs="Times New Roman"/>
                <w:b/>
                <w:sz w:val="28"/>
                <w:szCs w:val="28"/>
                <w:lang w:val="uz-Cyrl-UZ"/>
              </w:rPr>
            </w:pPr>
          </w:p>
        </w:tc>
        <w:tc>
          <w:tcPr>
            <w:tcW w:w="7803" w:type="dxa"/>
            <w:vMerge/>
          </w:tcPr>
          <w:p w:rsidR="000A1446" w:rsidRDefault="000A1446" w:rsidP="00EE4FF6">
            <w:pPr>
              <w:pStyle w:val="a3"/>
              <w:ind w:left="0"/>
              <w:rPr>
                <w:rFonts w:ascii="Times New Roman" w:hAnsi="Times New Roman" w:cs="Times New Roman"/>
                <w:b/>
                <w:noProof/>
                <w:sz w:val="28"/>
                <w:szCs w:val="28"/>
                <w:lang w:eastAsia="ru-RU"/>
              </w:rPr>
            </w:pPr>
          </w:p>
        </w:tc>
        <w:tc>
          <w:tcPr>
            <w:tcW w:w="359" w:type="dxa"/>
          </w:tcPr>
          <w:p w:rsidR="000A1446" w:rsidRPr="00634E40" w:rsidRDefault="000A1446" w:rsidP="00EE4FF6">
            <w:pPr>
              <w:pStyle w:val="a3"/>
              <w:ind w:left="0"/>
              <w:rPr>
                <w:rFonts w:ascii="Times New Roman" w:hAnsi="Times New Roman" w:cs="Times New Roman"/>
                <w:b/>
                <w:sz w:val="28"/>
                <w:szCs w:val="28"/>
                <w:lang w:val="en-US"/>
              </w:rPr>
            </w:pPr>
          </w:p>
        </w:tc>
        <w:tc>
          <w:tcPr>
            <w:tcW w:w="6899" w:type="dxa"/>
            <w:shd w:val="clear" w:color="auto" w:fill="auto"/>
            <w:vAlign w:val="center"/>
          </w:tcPr>
          <w:p w:rsidR="000A1446" w:rsidRPr="00EE4FF6" w:rsidRDefault="00634E40" w:rsidP="00EE4FF6">
            <w:pPr>
              <w:pStyle w:val="a3"/>
              <w:ind w:left="0"/>
              <w:rPr>
                <w:rFonts w:ascii="Times New Roman" w:hAnsi="Times New Roman" w:cs="Times New Roman"/>
                <w:b/>
                <w:sz w:val="28"/>
                <w:szCs w:val="28"/>
                <w:lang w:val="uz-Cyrl-UZ"/>
              </w:rPr>
            </w:pPr>
            <w:r>
              <w:rPr>
                <w:rFonts w:ascii="Times New Roman" w:hAnsi="Times New Roman" w:cs="Times New Roman"/>
                <w:b/>
                <w:sz w:val="32"/>
                <w:szCs w:val="32"/>
                <w:lang w:val="en-US"/>
              </w:rPr>
              <w:t>3</w:t>
            </w:r>
            <w:r w:rsidR="000A1446" w:rsidRPr="00EE4FF6">
              <w:rPr>
                <w:rFonts w:ascii="Times New Roman" w:hAnsi="Times New Roman" w:cs="Times New Roman"/>
                <w:b/>
                <w:sz w:val="32"/>
                <w:szCs w:val="32"/>
                <w:lang w:val="uz-Cyrl-UZ"/>
              </w:rPr>
              <w:t xml:space="preserve"> та</w:t>
            </w:r>
          </w:p>
        </w:tc>
      </w:tr>
      <w:tr w:rsidR="00634E40" w:rsidTr="00090EFE">
        <w:trPr>
          <w:trHeight w:val="689"/>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noProof/>
                <w:sz w:val="28"/>
                <w:szCs w:val="28"/>
                <w:lang w:eastAsia="ru-RU"/>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9D9D9" w:themeFill="background1" w:themeFillShade="D9"/>
            <w:vAlign w:val="center"/>
          </w:tcPr>
          <w:p w:rsidR="00EE4FF6" w:rsidRPr="00EE4FF6" w:rsidRDefault="000A1446" w:rsidP="00EE4FF6">
            <w:pPr>
              <w:pStyle w:val="a3"/>
              <w:ind w:left="0"/>
              <w:rPr>
                <w:rFonts w:ascii="Times New Roman" w:hAnsi="Times New Roman" w:cs="Times New Roman"/>
                <w:b/>
                <w:sz w:val="28"/>
                <w:szCs w:val="28"/>
                <w:lang w:val="uz-Cyrl-UZ"/>
              </w:rPr>
            </w:pPr>
            <w:r w:rsidRPr="000A1446">
              <w:rPr>
                <w:rFonts w:ascii="Times New Roman" w:hAnsi="Times New Roman" w:cs="Times New Roman"/>
                <w:b/>
                <w:sz w:val="28"/>
                <w:szCs w:val="28"/>
                <w:lang w:val="uz-Cyrl-UZ"/>
              </w:rPr>
              <w:t>КИРИТИЛАЁТГАН ИНВЕСТИЦИЯЛАР МИҚДОРИ</w:t>
            </w:r>
          </w:p>
        </w:tc>
      </w:tr>
      <w:tr w:rsidR="00634E40" w:rsidTr="00090EFE">
        <w:trPr>
          <w:trHeight w:val="689"/>
        </w:trPr>
        <w:tc>
          <w:tcPr>
            <w:tcW w:w="431" w:type="dxa"/>
            <w:vMerge/>
          </w:tcPr>
          <w:p w:rsidR="000A1446" w:rsidRDefault="000A1446" w:rsidP="00EE4FF6">
            <w:pPr>
              <w:pStyle w:val="a3"/>
              <w:ind w:left="0"/>
              <w:rPr>
                <w:rFonts w:ascii="Times New Roman" w:hAnsi="Times New Roman" w:cs="Times New Roman"/>
                <w:b/>
                <w:sz w:val="28"/>
                <w:szCs w:val="28"/>
                <w:lang w:val="uz-Cyrl-UZ"/>
              </w:rPr>
            </w:pPr>
          </w:p>
        </w:tc>
        <w:tc>
          <w:tcPr>
            <w:tcW w:w="7803" w:type="dxa"/>
            <w:vMerge/>
          </w:tcPr>
          <w:p w:rsidR="000A1446" w:rsidRDefault="000A1446" w:rsidP="00EE4FF6">
            <w:pPr>
              <w:pStyle w:val="a3"/>
              <w:ind w:left="0"/>
              <w:rPr>
                <w:rFonts w:ascii="Times New Roman" w:hAnsi="Times New Roman" w:cs="Times New Roman"/>
                <w:b/>
                <w:noProof/>
                <w:sz w:val="28"/>
                <w:szCs w:val="28"/>
                <w:lang w:eastAsia="ru-RU"/>
              </w:rPr>
            </w:pPr>
          </w:p>
        </w:tc>
        <w:tc>
          <w:tcPr>
            <w:tcW w:w="359" w:type="dxa"/>
          </w:tcPr>
          <w:p w:rsidR="000A1446" w:rsidRDefault="000A1446" w:rsidP="00EE4FF6">
            <w:pPr>
              <w:pStyle w:val="a3"/>
              <w:ind w:left="0"/>
              <w:rPr>
                <w:rFonts w:ascii="Times New Roman" w:hAnsi="Times New Roman" w:cs="Times New Roman"/>
                <w:b/>
                <w:sz w:val="28"/>
                <w:szCs w:val="28"/>
                <w:lang w:val="uz-Cyrl-UZ"/>
              </w:rPr>
            </w:pPr>
          </w:p>
        </w:tc>
        <w:tc>
          <w:tcPr>
            <w:tcW w:w="6899" w:type="dxa"/>
            <w:shd w:val="clear" w:color="auto" w:fill="FFFFFF" w:themeFill="background1"/>
            <w:vAlign w:val="center"/>
          </w:tcPr>
          <w:p w:rsidR="000A1446" w:rsidRDefault="00634E40" w:rsidP="00EE4FF6">
            <w:pPr>
              <w:pStyle w:val="a3"/>
              <w:ind w:left="0"/>
              <w:rPr>
                <w:rFonts w:ascii="Times New Roman" w:hAnsi="Times New Roman" w:cs="Times New Roman"/>
                <w:b/>
                <w:sz w:val="32"/>
                <w:szCs w:val="32"/>
                <w:lang w:val="uz-Cyrl-UZ"/>
              </w:rPr>
            </w:pPr>
            <w:r>
              <w:rPr>
                <w:rFonts w:ascii="Times New Roman" w:hAnsi="Times New Roman" w:cs="Times New Roman"/>
                <w:b/>
                <w:sz w:val="32"/>
                <w:szCs w:val="32"/>
                <w:lang w:val="en-US"/>
              </w:rPr>
              <w:t>2</w:t>
            </w:r>
            <w:r w:rsidR="00AC41CE" w:rsidRPr="00AC41CE">
              <w:rPr>
                <w:rFonts w:ascii="Times New Roman" w:hAnsi="Times New Roman" w:cs="Times New Roman"/>
                <w:b/>
                <w:sz w:val="32"/>
                <w:szCs w:val="32"/>
                <w:lang w:val="uz-Cyrl-UZ"/>
              </w:rPr>
              <w:t>00 000 000</w:t>
            </w:r>
            <w:r w:rsidR="000A1446" w:rsidRPr="000A1446">
              <w:rPr>
                <w:rFonts w:ascii="Times New Roman" w:hAnsi="Times New Roman" w:cs="Times New Roman"/>
                <w:b/>
                <w:sz w:val="32"/>
                <w:szCs w:val="32"/>
                <w:lang w:val="uz-Cyrl-UZ"/>
              </w:rPr>
              <w:t xml:space="preserve"> UZS</w:t>
            </w:r>
          </w:p>
        </w:tc>
      </w:tr>
      <w:tr w:rsidR="00634E40" w:rsidTr="00090EFE">
        <w:trPr>
          <w:trHeight w:val="663"/>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sz w:val="28"/>
                <w:szCs w:val="28"/>
                <w:lang w:val="uz-Cyrl-UZ"/>
              </w:rPr>
            </w:pPr>
          </w:p>
        </w:tc>
        <w:tc>
          <w:tcPr>
            <w:tcW w:w="359" w:type="dxa"/>
            <w:vAlign w:val="center"/>
          </w:tcPr>
          <w:p w:rsidR="00EE4FF6" w:rsidRDefault="00EE4FF6" w:rsidP="00EE4FF6">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EE4FF6" w:rsidRDefault="00EE4FF6" w:rsidP="00EE4FF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МАНЗИЛ</w:t>
            </w:r>
          </w:p>
        </w:tc>
      </w:tr>
      <w:tr w:rsidR="00634E40" w:rsidRPr="00917BDF" w:rsidTr="00090EFE">
        <w:trPr>
          <w:trHeight w:val="718"/>
        </w:trPr>
        <w:tc>
          <w:tcPr>
            <w:tcW w:w="431" w:type="dxa"/>
            <w:vMerge/>
          </w:tcPr>
          <w:p w:rsidR="00EE4FF6" w:rsidRDefault="00EE4FF6" w:rsidP="00EE4FF6">
            <w:pPr>
              <w:pStyle w:val="a3"/>
              <w:ind w:left="0"/>
              <w:rPr>
                <w:rFonts w:ascii="Times New Roman" w:hAnsi="Times New Roman" w:cs="Times New Roman"/>
                <w:b/>
                <w:sz w:val="28"/>
                <w:szCs w:val="28"/>
                <w:lang w:val="uz-Cyrl-UZ"/>
              </w:rPr>
            </w:pPr>
          </w:p>
        </w:tc>
        <w:tc>
          <w:tcPr>
            <w:tcW w:w="7803" w:type="dxa"/>
            <w:vMerge/>
          </w:tcPr>
          <w:p w:rsidR="00EE4FF6" w:rsidRDefault="00EE4FF6" w:rsidP="00EE4FF6">
            <w:pPr>
              <w:pStyle w:val="a3"/>
              <w:ind w:left="0"/>
              <w:rPr>
                <w:rFonts w:ascii="Times New Roman" w:hAnsi="Times New Roman" w:cs="Times New Roman"/>
                <w:b/>
                <w:sz w:val="28"/>
                <w:szCs w:val="28"/>
                <w:lang w:val="uz-Cyrl-UZ"/>
              </w:rPr>
            </w:pPr>
          </w:p>
        </w:tc>
        <w:tc>
          <w:tcPr>
            <w:tcW w:w="359" w:type="dxa"/>
          </w:tcPr>
          <w:p w:rsidR="00EE4FF6" w:rsidRDefault="00EE4FF6" w:rsidP="00EE4FF6">
            <w:pPr>
              <w:pStyle w:val="a3"/>
              <w:ind w:left="0"/>
              <w:rPr>
                <w:rFonts w:ascii="Times New Roman" w:hAnsi="Times New Roman" w:cs="Times New Roman"/>
                <w:b/>
                <w:sz w:val="28"/>
                <w:szCs w:val="28"/>
                <w:lang w:val="uz-Cyrl-UZ"/>
              </w:rPr>
            </w:pPr>
          </w:p>
        </w:tc>
        <w:tc>
          <w:tcPr>
            <w:tcW w:w="6899" w:type="dxa"/>
          </w:tcPr>
          <w:p w:rsidR="00EE4FF6" w:rsidRPr="00EE4FF6" w:rsidRDefault="00634E40" w:rsidP="00D16388">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Фарғона вилояти Қўштепа тумани </w:t>
            </w:r>
            <w:r w:rsidRPr="00634E40">
              <w:rPr>
                <w:rFonts w:ascii="Times New Roman" w:hAnsi="Times New Roman" w:cs="Times New Roman"/>
                <w:b/>
                <w:sz w:val="28"/>
                <w:szCs w:val="28"/>
                <w:lang w:val="uz-Cyrl-UZ"/>
              </w:rPr>
              <w:t>Шахартепа МФЙ Мустақиллик кўчаси</w:t>
            </w:r>
          </w:p>
        </w:tc>
      </w:tr>
    </w:tbl>
    <w:p w:rsidR="00F5613E" w:rsidRDefault="00F5613E" w:rsidP="00EE4FF6">
      <w:pPr>
        <w:pStyle w:val="a3"/>
        <w:ind w:left="0"/>
        <w:rPr>
          <w:rFonts w:ascii="Times New Roman" w:hAnsi="Times New Roman" w:cs="Times New Roman"/>
          <w:b/>
          <w:sz w:val="28"/>
          <w:szCs w:val="28"/>
          <w:lang w:val="uz-Cyrl-UZ"/>
        </w:rPr>
      </w:pPr>
    </w:p>
    <w:p w:rsidR="00455FF5" w:rsidRDefault="00455FF5" w:rsidP="00EE4FF6">
      <w:pPr>
        <w:pStyle w:val="a3"/>
        <w:ind w:left="0"/>
        <w:rPr>
          <w:rFonts w:ascii="Times New Roman" w:hAnsi="Times New Roman" w:cs="Times New Roman"/>
          <w:b/>
          <w:sz w:val="28"/>
          <w:szCs w:val="28"/>
          <w:lang w:val="uz-Cyrl-UZ"/>
        </w:rPr>
      </w:pP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216"/>
        <w:gridCol w:w="331"/>
        <w:gridCol w:w="5993"/>
      </w:tblGrid>
      <w:tr w:rsidR="006442B4" w:rsidTr="000A1446">
        <w:trPr>
          <w:trHeight w:val="742"/>
        </w:trPr>
        <w:tc>
          <w:tcPr>
            <w:tcW w:w="416" w:type="dxa"/>
            <w:vMerge w:val="restart"/>
          </w:tcPr>
          <w:p w:rsidR="00F5613E" w:rsidRDefault="00F5613E" w:rsidP="00AE6231">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2</w:t>
            </w:r>
          </w:p>
        </w:tc>
        <w:tc>
          <w:tcPr>
            <w:tcW w:w="8956" w:type="dxa"/>
            <w:vMerge w:val="restart"/>
          </w:tcPr>
          <w:p w:rsidR="00F5613E" w:rsidRDefault="00F5613E" w:rsidP="00AE6231">
            <w:pPr>
              <w:pStyle w:val="a3"/>
              <w:ind w:left="0"/>
              <w:rPr>
                <w:rFonts w:ascii="Times New Roman" w:hAnsi="Times New Roman" w:cs="Times New Roman"/>
                <w:b/>
                <w:sz w:val="28"/>
                <w:szCs w:val="28"/>
                <w:lang w:val="uz-Cyrl-UZ"/>
              </w:rPr>
            </w:pPr>
          </w:p>
          <w:p w:rsidR="00C17612" w:rsidRDefault="006442B4" w:rsidP="00AE6231">
            <w:pPr>
              <w:pStyle w:val="a3"/>
              <w:ind w:left="0"/>
              <w:rPr>
                <w:rFonts w:ascii="Times New Roman" w:hAnsi="Times New Roman" w:cs="Times New Roman"/>
                <w:b/>
                <w:sz w:val="28"/>
                <w:szCs w:val="28"/>
                <w:lang w:val="uz-Cyrl-UZ"/>
              </w:rPr>
            </w:pPr>
            <w:r>
              <w:rPr>
                <w:noProof/>
                <w:lang w:eastAsia="ru-RU"/>
              </w:rPr>
              <w:drawing>
                <wp:inline distT="0" distB="0" distL="0" distR="0">
                  <wp:extent cx="5715000" cy="4286250"/>
                  <wp:effectExtent l="0" t="0" r="0" b="0"/>
                  <wp:docPr id="6" name="Рисунок 6" descr="ÐÐ°ÑÐ°Ð»Ð»Ð° Ð³ÑÐ·Ð°ÑÐ¸ Ð±Ð¸Ð½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Ð°Ð»Ð»Ð° Ð³ÑÐ·Ð°ÑÐ¸ Ð±Ð¸Ð½Ð¾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31" cy="4300973"/>
                          </a:xfrm>
                          <a:prstGeom prst="rect">
                            <a:avLst/>
                          </a:prstGeom>
                          <a:noFill/>
                          <a:ln>
                            <a:noFill/>
                          </a:ln>
                        </pic:spPr>
                      </pic:pic>
                    </a:graphicData>
                  </a:graphic>
                </wp:inline>
              </w:drawing>
            </w: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БАҲОЛАНГАН НАРХ</w:t>
            </w:r>
          </w:p>
        </w:tc>
      </w:tr>
      <w:tr w:rsidR="006442B4" w:rsidTr="000A1446">
        <w:trPr>
          <w:trHeight w:val="669"/>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1  СЎМ</w:t>
            </w:r>
          </w:p>
        </w:tc>
      </w:tr>
      <w:tr w:rsidR="006442B4" w:rsidTr="000A1446">
        <w:trPr>
          <w:trHeight w:val="807"/>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ЛОТ №</w:t>
            </w:r>
          </w:p>
        </w:tc>
      </w:tr>
      <w:tr w:rsidR="006442B4" w:rsidTr="006442B4">
        <w:trPr>
          <w:trHeight w:val="477"/>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vAlign w:val="center"/>
          </w:tcPr>
          <w:p w:rsidR="00F5613E" w:rsidRPr="00EE4FF6" w:rsidRDefault="006442B4" w:rsidP="00D16388">
            <w:pPr>
              <w:pStyle w:val="a3"/>
              <w:ind w:left="0"/>
              <w:rPr>
                <w:rFonts w:ascii="Times New Roman" w:hAnsi="Times New Roman" w:cs="Times New Roman"/>
                <w:b/>
                <w:sz w:val="32"/>
                <w:szCs w:val="32"/>
                <w:lang w:val="uz-Cyrl-UZ"/>
              </w:rPr>
            </w:pPr>
            <w:r w:rsidRPr="006442B4">
              <w:rPr>
                <w:rFonts w:ascii="Times New Roman" w:hAnsi="Times New Roman" w:cs="Times New Roman"/>
                <w:b/>
                <w:sz w:val="32"/>
                <w:szCs w:val="32"/>
                <w:lang w:val="uz-Cyrl-UZ"/>
              </w:rPr>
              <w:t>0019942</w:t>
            </w:r>
          </w:p>
        </w:tc>
      </w:tr>
      <w:tr w:rsidR="006442B4" w:rsidTr="000A1446">
        <w:trPr>
          <w:trHeight w:val="805"/>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ЕР МАЙДОНИ (ГА)</w:t>
            </w:r>
          </w:p>
        </w:tc>
      </w:tr>
      <w:tr w:rsidR="006442B4" w:rsidTr="000A1446">
        <w:trPr>
          <w:trHeight w:val="573"/>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vAlign w:val="center"/>
          </w:tcPr>
          <w:p w:rsidR="00F5613E" w:rsidRPr="00EE4FF6" w:rsidRDefault="004A1276" w:rsidP="00F5613E">
            <w:pPr>
              <w:pStyle w:val="a3"/>
              <w:ind w:left="0"/>
              <w:rPr>
                <w:rFonts w:ascii="Times New Roman" w:hAnsi="Times New Roman" w:cs="Times New Roman"/>
                <w:b/>
                <w:sz w:val="32"/>
                <w:szCs w:val="32"/>
                <w:lang w:val="uz-Cyrl-UZ"/>
              </w:rPr>
            </w:pPr>
            <w:r w:rsidRPr="004A1276">
              <w:rPr>
                <w:rFonts w:ascii="Times New Roman" w:hAnsi="Times New Roman" w:cs="Times New Roman"/>
                <w:b/>
                <w:sz w:val="32"/>
                <w:szCs w:val="32"/>
                <w:lang w:val="uz-Cyrl-UZ"/>
              </w:rPr>
              <w:t>0.013248</w:t>
            </w:r>
          </w:p>
        </w:tc>
      </w:tr>
      <w:tr w:rsidR="006442B4" w:rsidTr="000A1446">
        <w:trPr>
          <w:trHeight w:val="876"/>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ЯРАТИЛАЁТГАН ИШ ЖОЙИ (КАМИДА)</w:t>
            </w:r>
          </w:p>
        </w:tc>
      </w:tr>
      <w:tr w:rsidR="006442B4" w:rsidTr="000A1446">
        <w:trPr>
          <w:trHeight w:val="683"/>
        </w:trPr>
        <w:tc>
          <w:tcPr>
            <w:tcW w:w="416" w:type="dxa"/>
            <w:vMerge/>
          </w:tcPr>
          <w:p w:rsidR="00F5613E" w:rsidRDefault="00F5613E" w:rsidP="00AE6231">
            <w:pPr>
              <w:pStyle w:val="a3"/>
              <w:ind w:left="0"/>
              <w:rPr>
                <w:rFonts w:ascii="Times New Roman" w:hAnsi="Times New Roman" w:cs="Times New Roman"/>
                <w:b/>
                <w:sz w:val="28"/>
                <w:szCs w:val="28"/>
                <w:lang w:val="uz-Cyrl-UZ"/>
              </w:rPr>
            </w:pPr>
          </w:p>
        </w:tc>
        <w:tc>
          <w:tcPr>
            <w:tcW w:w="8956" w:type="dxa"/>
            <w:vMerge/>
          </w:tcPr>
          <w:p w:rsidR="00F5613E" w:rsidRDefault="00F5613E" w:rsidP="00AE6231">
            <w:pPr>
              <w:pStyle w:val="a3"/>
              <w:ind w:left="0"/>
              <w:rPr>
                <w:rFonts w:ascii="Times New Roman" w:hAnsi="Times New Roman" w:cs="Times New Roman"/>
                <w:b/>
                <w:noProof/>
                <w:sz w:val="28"/>
                <w:szCs w:val="28"/>
                <w:lang w:eastAsia="ru-RU"/>
              </w:rPr>
            </w:pPr>
          </w:p>
        </w:tc>
        <w:tc>
          <w:tcPr>
            <w:tcW w:w="332" w:type="dxa"/>
          </w:tcPr>
          <w:p w:rsidR="00F5613E" w:rsidRDefault="00F5613E" w:rsidP="00AE6231">
            <w:pPr>
              <w:pStyle w:val="a3"/>
              <w:ind w:left="0"/>
              <w:rPr>
                <w:rFonts w:ascii="Times New Roman" w:hAnsi="Times New Roman" w:cs="Times New Roman"/>
                <w:b/>
                <w:sz w:val="28"/>
                <w:szCs w:val="28"/>
                <w:lang w:val="uz-Cyrl-UZ"/>
              </w:rPr>
            </w:pPr>
          </w:p>
        </w:tc>
        <w:tc>
          <w:tcPr>
            <w:tcW w:w="6035" w:type="dxa"/>
            <w:shd w:val="clear" w:color="auto" w:fill="FFFFFF" w:themeFill="background1"/>
            <w:vAlign w:val="center"/>
          </w:tcPr>
          <w:p w:rsidR="00F5613E" w:rsidRPr="00EE4FF6" w:rsidRDefault="006442B4" w:rsidP="00AE6231">
            <w:pPr>
              <w:pStyle w:val="a3"/>
              <w:ind w:left="0"/>
              <w:rPr>
                <w:rFonts w:ascii="Times New Roman" w:hAnsi="Times New Roman" w:cs="Times New Roman"/>
                <w:b/>
                <w:sz w:val="28"/>
                <w:szCs w:val="28"/>
                <w:lang w:val="uz-Cyrl-UZ"/>
              </w:rPr>
            </w:pPr>
            <w:r>
              <w:rPr>
                <w:rFonts w:ascii="Times New Roman" w:hAnsi="Times New Roman" w:cs="Times New Roman"/>
                <w:b/>
                <w:sz w:val="32"/>
                <w:szCs w:val="32"/>
                <w:lang w:val="uz-Cyrl-UZ"/>
              </w:rPr>
              <w:t>4</w:t>
            </w:r>
            <w:r w:rsidR="00F5613E" w:rsidRPr="00EE4FF6">
              <w:rPr>
                <w:rFonts w:ascii="Times New Roman" w:hAnsi="Times New Roman" w:cs="Times New Roman"/>
                <w:b/>
                <w:sz w:val="32"/>
                <w:szCs w:val="32"/>
                <w:lang w:val="uz-Cyrl-UZ"/>
              </w:rPr>
              <w:t xml:space="preserve"> та</w:t>
            </w:r>
            <w:r w:rsidR="00F5613E">
              <w:rPr>
                <w:rFonts w:ascii="Times New Roman" w:hAnsi="Times New Roman" w:cs="Times New Roman"/>
                <w:b/>
                <w:sz w:val="28"/>
                <w:szCs w:val="28"/>
                <w:lang w:val="uz-Cyrl-UZ"/>
              </w:rPr>
              <w:t xml:space="preserve"> </w:t>
            </w:r>
          </w:p>
        </w:tc>
      </w:tr>
      <w:tr w:rsidR="006442B4" w:rsidTr="000A1446">
        <w:trPr>
          <w:trHeight w:val="876"/>
        </w:trPr>
        <w:tc>
          <w:tcPr>
            <w:tcW w:w="416" w:type="dxa"/>
            <w:vMerge/>
          </w:tcPr>
          <w:p w:rsidR="000A1446" w:rsidRDefault="000A1446" w:rsidP="000A1446">
            <w:pPr>
              <w:pStyle w:val="a3"/>
              <w:ind w:left="0"/>
              <w:rPr>
                <w:rFonts w:ascii="Times New Roman" w:hAnsi="Times New Roman" w:cs="Times New Roman"/>
                <w:b/>
                <w:sz w:val="28"/>
                <w:szCs w:val="28"/>
                <w:lang w:val="uz-Cyrl-UZ"/>
              </w:rPr>
            </w:pPr>
          </w:p>
        </w:tc>
        <w:tc>
          <w:tcPr>
            <w:tcW w:w="8956" w:type="dxa"/>
            <w:vMerge/>
          </w:tcPr>
          <w:p w:rsidR="000A1446" w:rsidRDefault="000A1446" w:rsidP="000A1446">
            <w:pPr>
              <w:pStyle w:val="a3"/>
              <w:ind w:left="0"/>
              <w:rPr>
                <w:rFonts w:ascii="Times New Roman" w:hAnsi="Times New Roman" w:cs="Times New Roman"/>
                <w:b/>
                <w:noProof/>
                <w:sz w:val="28"/>
                <w:szCs w:val="28"/>
                <w:lang w:eastAsia="ru-RU"/>
              </w:rPr>
            </w:pPr>
          </w:p>
        </w:tc>
        <w:tc>
          <w:tcPr>
            <w:tcW w:w="332" w:type="dxa"/>
          </w:tcPr>
          <w:p w:rsidR="000A1446" w:rsidRDefault="000A1446" w:rsidP="000A1446">
            <w:pPr>
              <w:pStyle w:val="a3"/>
              <w:ind w:left="0"/>
              <w:rPr>
                <w:rFonts w:ascii="Times New Roman" w:hAnsi="Times New Roman" w:cs="Times New Roman"/>
                <w:b/>
                <w:sz w:val="28"/>
                <w:szCs w:val="28"/>
                <w:lang w:val="uz-Cyrl-UZ"/>
              </w:rPr>
            </w:pPr>
          </w:p>
        </w:tc>
        <w:tc>
          <w:tcPr>
            <w:tcW w:w="6035" w:type="dxa"/>
            <w:shd w:val="clear" w:color="auto" w:fill="FFFFFF" w:themeFill="background1"/>
            <w:vAlign w:val="center"/>
          </w:tcPr>
          <w:p w:rsidR="000A1446" w:rsidRPr="00EE4FF6" w:rsidRDefault="000A1446" w:rsidP="000A1446">
            <w:pPr>
              <w:pStyle w:val="a3"/>
              <w:ind w:left="0"/>
              <w:rPr>
                <w:rFonts w:ascii="Times New Roman" w:hAnsi="Times New Roman" w:cs="Times New Roman"/>
                <w:b/>
                <w:sz w:val="28"/>
                <w:szCs w:val="28"/>
                <w:lang w:val="uz-Cyrl-UZ"/>
              </w:rPr>
            </w:pPr>
            <w:r w:rsidRPr="000A1446">
              <w:rPr>
                <w:rFonts w:ascii="Times New Roman" w:hAnsi="Times New Roman" w:cs="Times New Roman"/>
                <w:b/>
                <w:sz w:val="28"/>
                <w:szCs w:val="28"/>
                <w:lang w:val="uz-Cyrl-UZ"/>
              </w:rPr>
              <w:t>КИРИТИЛАЁТГАН ИНВЕСТИЦИЯЛАР МИҚДОРИ</w:t>
            </w:r>
          </w:p>
        </w:tc>
      </w:tr>
      <w:tr w:rsidR="006442B4" w:rsidTr="006442B4">
        <w:trPr>
          <w:trHeight w:val="723"/>
        </w:trPr>
        <w:tc>
          <w:tcPr>
            <w:tcW w:w="416" w:type="dxa"/>
            <w:vMerge/>
          </w:tcPr>
          <w:p w:rsidR="000A1446" w:rsidRDefault="000A1446" w:rsidP="000A1446">
            <w:pPr>
              <w:pStyle w:val="a3"/>
              <w:ind w:left="0"/>
              <w:rPr>
                <w:rFonts w:ascii="Times New Roman" w:hAnsi="Times New Roman" w:cs="Times New Roman"/>
                <w:b/>
                <w:sz w:val="28"/>
                <w:szCs w:val="28"/>
                <w:lang w:val="uz-Cyrl-UZ"/>
              </w:rPr>
            </w:pPr>
          </w:p>
        </w:tc>
        <w:tc>
          <w:tcPr>
            <w:tcW w:w="8956" w:type="dxa"/>
            <w:vMerge/>
          </w:tcPr>
          <w:p w:rsidR="000A1446" w:rsidRDefault="000A1446" w:rsidP="000A1446">
            <w:pPr>
              <w:pStyle w:val="a3"/>
              <w:ind w:left="0"/>
              <w:rPr>
                <w:rFonts w:ascii="Times New Roman" w:hAnsi="Times New Roman" w:cs="Times New Roman"/>
                <w:b/>
                <w:noProof/>
                <w:sz w:val="28"/>
                <w:szCs w:val="28"/>
                <w:lang w:eastAsia="ru-RU"/>
              </w:rPr>
            </w:pPr>
          </w:p>
        </w:tc>
        <w:tc>
          <w:tcPr>
            <w:tcW w:w="332" w:type="dxa"/>
          </w:tcPr>
          <w:p w:rsidR="000A1446" w:rsidRDefault="000A1446" w:rsidP="000A1446">
            <w:pPr>
              <w:pStyle w:val="a3"/>
              <w:ind w:left="0"/>
              <w:rPr>
                <w:rFonts w:ascii="Times New Roman" w:hAnsi="Times New Roman" w:cs="Times New Roman"/>
                <w:b/>
                <w:sz w:val="28"/>
                <w:szCs w:val="28"/>
                <w:lang w:val="uz-Cyrl-UZ"/>
              </w:rPr>
            </w:pPr>
          </w:p>
        </w:tc>
        <w:tc>
          <w:tcPr>
            <w:tcW w:w="6035" w:type="dxa"/>
            <w:shd w:val="clear" w:color="auto" w:fill="FFFFFF" w:themeFill="background1"/>
            <w:vAlign w:val="center"/>
          </w:tcPr>
          <w:p w:rsidR="000A1446" w:rsidRDefault="006442B4" w:rsidP="000A1446">
            <w:pPr>
              <w:pStyle w:val="a3"/>
              <w:ind w:left="0"/>
              <w:rPr>
                <w:rFonts w:ascii="Times New Roman" w:hAnsi="Times New Roman" w:cs="Times New Roman"/>
                <w:b/>
                <w:sz w:val="32"/>
                <w:szCs w:val="32"/>
                <w:lang w:val="uz-Cyrl-UZ"/>
              </w:rPr>
            </w:pPr>
            <w:r>
              <w:rPr>
                <w:rFonts w:ascii="Times New Roman" w:hAnsi="Times New Roman" w:cs="Times New Roman"/>
                <w:b/>
                <w:sz w:val="32"/>
                <w:szCs w:val="32"/>
                <w:lang w:val="uz-Cyrl-UZ"/>
              </w:rPr>
              <w:t>150</w:t>
            </w:r>
            <w:r w:rsidR="000A1446" w:rsidRPr="000A1446">
              <w:rPr>
                <w:rFonts w:ascii="Times New Roman" w:hAnsi="Times New Roman" w:cs="Times New Roman"/>
                <w:b/>
                <w:sz w:val="32"/>
                <w:szCs w:val="32"/>
                <w:lang w:val="uz-Cyrl-UZ"/>
              </w:rPr>
              <w:t xml:space="preserve"> 000 000 UZS</w:t>
            </w:r>
          </w:p>
        </w:tc>
      </w:tr>
      <w:tr w:rsidR="006442B4" w:rsidTr="000A1446">
        <w:trPr>
          <w:trHeight w:val="663"/>
        </w:trPr>
        <w:tc>
          <w:tcPr>
            <w:tcW w:w="416" w:type="dxa"/>
            <w:vMerge/>
          </w:tcPr>
          <w:p w:rsidR="000A1446" w:rsidRDefault="000A1446" w:rsidP="000A1446">
            <w:pPr>
              <w:pStyle w:val="a3"/>
              <w:ind w:left="0"/>
              <w:rPr>
                <w:rFonts w:ascii="Times New Roman" w:hAnsi="Times New Roman" w:cs="Times New Roman"/>
                <w:b/>
                <w:sz w:val="28"/>
                <w:szCs w:val="28"/>
                <w:lang w:val="uz-Cyrl-UZ"/>
              </w:rPr>
            </w:pPr>
          </w:p>
        </w:tc>
        <w:tc>
          <w:tcPr>
            <w:tcW w:w="8956" w:type="dxa"/>
            <w:vMerge/>
          </w:tcPr>
          <w:p w:rsidR="000A1446" w:rsidRDefault="000A1446" w:rsidP="000A1446">
            <w:pPr>
              <w:pStyle w:val="a3"/>
              <w:ind w:left="0"/>
              <w:rPr>
                <w:rFonts w:ascii="Times New Roman" w:hAnsi="Times New Roman" w:cs="Times New Roman"/>
                <w:b/>
                <w:sz w:val="28"/>
                <w:szCs w:val="28"/>
                <w:lang w:val="uz-Cyrl-UZ"/>
              </w:rPr>
            </w:pPr>
          </w:p>
        </w:tc>
        <w:tc>
          <w:tcPr>
            <w:tcW w:w="332" w:type="dxa"/>
            <w:vAlign w:val="center"/>
          </w:tcPr>
          <w:p w:rsidR="000A1446" w:rsidRDefault="000A1446" w:rsidP="000A1446">
            <w:pPr>
              <w:pStyle w:val="a3"/>
              <w:ind w:left="0"/>
              <w:rPr>
                <w:rFonts w:ascii="Times New Roman" w:hAnsi="Times New Roman" w:cs="Times New Roman"/>
                <w:b/>
                <w:sz w:val="28"/>
                <w:szCs w:val="28"/>
                <w:lang w:val="uz-Cyrl-UZ"/>
              </w:rPr>
            </w:pPr>
          </w:p>
        </w:tc>
        <w:tc>
          <w:tcPr>
            <w:tcW w:w="6035" w:type="dxa"/>
            <w:shd w:val="clear" w:color="auto" w:fill="D5DCE4" w:themeFill="text2" w:themeFillTint="33"/>
            <w:vAlign w:val="center"/>
          </w:tcPr>
          <w:p w:rsidR="000A1446" w:rsidRDefault="000A1446" w:rsidP="000A144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МАНЗИЛ</w:t>
            </w:r>
          </w:p>
        </w:tc>
      </w:tr>
      <w:tr w:rsidR="006442B4" w:rsidRPr="00AC41CE" w:rsidTr="000A1446">
        <w:trPr>
          <w:trHeight w:val="718"/>
        </w:trPr>
        <w:tc>
          <w:tcPr>
            <w:tcW w:w="416" w:type="dxa"/>
            <w:vMerge/>
          </w:tcPr>
          <w:p w:rsidR="000A1446" w:rsidRDefault="000A1446" w:rsidP="000A1446">
            <w:pPr>
              <w:pStyle w:val="a3"/>
              <w:ind w:left="0"/>
              <w:rPr>
                <w:rFonts w:ascii="Times New Roman" w:hAnsi="Times New Roman" w:cs="Times New Roman"/>
                <w:b/>
                <w:sz w:val="28"/>
                <w:szCs w:val="28"/>
                <w:lang w:val="uz-Cyrl-UZ"/>
              </w:rPr>
            </w:pPr>
          </w:p>
        </w:tc>
        <w:tc>
          <w:tcPr>
            <w:tcW w:w="8956" w:type="dxa"/>
            <w:vMerge/>
          </w:tcPr>
          <w:p w:rsidR="000A1446" w:rsidRDefault="000A1446" w:rsidP="000A1446">
            <w:pPr>
              <w:pStyle w:val="a3"/>
              <w:ind w:left="0"/>
              <w:rPr>
                <w:rFonts w:ascii="Times New Roman" w:hAnsi="Times New Roman" w:cs="Times New Roman"/>
                <w:b/>
                <w:sz w:val="28"/>
                <w:szCs w:val="28"/>
                <w:lang w:val="uz-Cyrl-UZ"/>
              </w:rPr>
            </w:pPr>
          </w:p>
        </w:tc>
        <w:tc>
          <w:tcPr>
            <w:tcW w:w="332" w:type="dxa"/>
          </w:tcPr>
          <w:p w:rsidR="000A1446" w:rsidRDefault="000A1446" w:rsidP="000A1446">
            <w:pPr>
              <w:pStyle w:val="a3"/>
              <w:ind w:left="0"/>
              <w:rPr>
                <w:rFonts w:ascii="Times New Roman" w:hAnsi="Times New Roman" w:cs="Times New Roman"/>
                <w:b/>
                <w:sz w:val="28"/>
                <w:szCs w:val="28"/>
                <w:lang w:val="uz-Cyrl-UZ"/>
              </w:rPr>
            </w:pPr>
          </w:p>
        </w:tc>
        <w:tc>
          <w:tcPr>
            <w:tcW w:w="6035" w:type="dxa"/>
          </w:tcPr>
          <w:p w:rsidR="000A1446" w:rsidRPr="00EE4FF6" w:rsidRDefault="006442B4" w:rsidP="00D16388">
            <w:pPr>
              <w:pStyle w:val="a3"/>
              <w:ind w:left="0"/>
              <w:rPr>
                <w:rFonts w:ascii="Times New Roman" w:hAnsi="Times New Roman" w:cs="Times New Roman"/>
                <w:b/>
                <w:sz w:val="28"/>
                <w:szCs w:val="28"/>
                <w:lang w:val="uz-Cyrl-UZ"/>
              </w:rPr>
            </w:pPr>
            <w:r w:rsidRPr="006442B4">
              <w:rPr>
                <w:rFonts w:ascii="Times New Roman" w:hAnsi="Times New Roman" w:cs="Times New Roman"/>
                <w:b/>
                <w:sz w:val="28"/>
                <w:szCs w:val="28"/>
                <w:lang w:val="uz-Cyrl-UZ"/>
              </w:rPr>
              <w:t>Фарғона вилояти</w:t>
            </w:r>
            <w:r>
              <w:rPr>
                <w:rFonts w:ascii="Times New Roman" w:hAnsi="Times New Roman" w:cs="Times New Roman"/>
                <w:b/>
                <w:sz w:val="28"/>
                <w:szCs w:val="28"/>
                <w:lang w:val="uz-Cyrl-UZ"/>
              </w:rPr>
              <w:t xml:space="preserve"> </w:t>
            </w:r>
            <w:r w:rsidRPr="006442B4">
              <w:rPr>
                <w:rFonts w:ascii="Times New Roman" w:hAnsi="Times New Roman" w:cs="Times New Roman"/>
                <w:b/>
                <w:sz w:val="28"/>
                <w:szCs w:val="28"/>
                <w:lang w:val="uz-Cyrl-UZ"/>
              </w:rPr>
              <w:t>Олтиариқ тумани</w:t>
            </w:r>
            <w:r>
              <w:rPr>
                <w:rFonts w:ascii="Times New Roman" w:hAnsi="Times New Roman" w:cs="Times New Roman"/>
                <w:b/>
                <w:sz w:val="28"/>
                <w:szCs w:val="28"/>
                <w:lang w:val="uz-Cyrl-UZ"/>
              </w:rPr>
              <w:t xml:space="preserve"> </w:t>
            </w:r>
            <w:r w:rsidRPr="006442B4">
              <w:rPr>
                <w:rFonts w:ascii="Times New Roman" w:hAnsi="Times New Roman" w:cs="Times New Roman"/>
                <w:b/>
                <w:sz w:val="28"/>
                <w:szCs w:val="28"/>
                <w:lang w:val="uz-Cyrl-UZ"/>
              </w:rPr>
              <w:t>Чинортаги МФЙ, Чинортаги кўчаси</w:t>
            </w:r>
          </w:p>
        </w:tc>
      </w:tr>
    </w:tbl>
    <w:p w:rsidR="00F5613E" w:rsidRDefault="00F5613E">
      <w:pP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171"/>
        <w:gridCol w:w="327"/>
        <w:gridCol w:w="6043"/>
      </w:tblGrid>
      <w:tr w:rsidR="005B5148" w:rsidTr="00AE6231">
        <w:trPr>
          <w:trHeight w:val="742"/>
        </w:trPr>
        <w:tc>
          <w:tcPr>
            <w:tcW w:w="431" w:type="dxa"/>
            <w:vMerge w:val="restart"/>
          </w:tcPr>
          <w:p w:rsidR="00F5613E" w:rsidRDefault="00F5613E" w:rsidP="00AE6231">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3</w:t>
            </w:r>
          </w:p>
        </w:tc>
        <w:tc>
          <w:tcPr>
            <w:tcW w:w="7803" w:type="dxa"/>
            <w:vMerge w:val="restart"/>
          </w:tcPr>
          <w:p w:rsidR="00F5613E" w:rsidRDefault="005B5148" w:rsidP="00AE6231">
            <w:pPr>
              <w:pStyle w:val="a3"/>
              <w:ind w:left="0"/>
              <w:rPr>
                <w:rFonts w:ascii="Times New Roman" w:hAnsi="Times New Roman" w:cs="Times New Roman"/>
                <w:b/>
                <w:sz w:val="28"/>
                <w:szCs w:val="28"/>
                <w:lang w:val="uz-Cyrl-UZ"/>
              </w:rPr>
            </w:pPr>
            <w:r>
              <w:rPr>
                <w:noProof/>
                <w:lang w:eastAsia="ru-RU"/>
              </w:rPr>
              <w:drawing>
                <wp:inline distT="0" distB="0" distL="0" distR="0">
                  <wp:extent cx="5686425" cy="4264819"/>
                  <wp:effectExtent l="0" t="0" r="0" b="2540"/>
                  <wp:docPr id="7" name="Рисунок 7" descr="ÑÐ¾Ð±Ð¸Ò &quot;Ð¥Ð°Ð¹ÑÐ°Ð±Ð¾Ð´&quot; ÒÐ¤Ð Ð±ÑÑ ÑÑÑÐ³Ð°Ð½ Ð±Ð¸Ð½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ÑÐ¾Ð±Ð¸Ò &quot;Ð¥Ð°Ð¹ÑÐ°Ð±Ð¾Ð´&quot; ÒÐ¤Ð Ð±ÑÑ ÑÑÑÐ³Ð°Ð½ Ð±Ð¸Ð½Ð¾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2463" cy="4269347"/>
                          </a:xfrm>
                          <a:prstGeom prst="rect">
                            <a:avLst/>
                          </a:prstGeom>
                          <a:noFill/>
                          <a:ln>
                            <a:noFill/>
                          </a:ln>
                        </pic:spPr>
                      </pic:pic>
                    </a:graphicData>
                  </a:graphic>
                </wp:inline>
              </w:drawing>
            </w: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БАҲОЛАНГАН НАРХ</w:t>
            </w:r>
          </w:p>
        </w:tc>
      </w:tr>
      <w:tr w:rsidR="005B5148" w:rsidTr="00AE6231">
        <w:trPr>
          <w:trHeight w:val="842"/>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1  СЎМ</w:t>
            </w:r>
          </w:p>
        </w:tc>
      </w:tr>
      <w:tr w:rsidR="005B5148" w:rsidTr="00AE6231">
        <w:trPr>
          <w:trHeight w:val="807"/>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ЛОТ №</w:t>
            </w:r>
          </w:p>
        </w:tc>
      </w:tr>
      <w:tr w:rsidR="005B5148" w:rsidTr="000A1446">
        <w:trPr>
          <w:trHeight w:val="579"/>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vAlign w:val="center"/>
          </w:tcPr>
          <w:p w:rsidR="00F5613E" w:rsidRPr="00EE4FF6" w:rsidRDefault="005B5148" w:rsidP="00D16388">
            <w:pPr>
              <w:pStyle w:val="a3"/>
              <w:ind w:left="0"/>
              <w:rPr>
                <w:rFonts w:ascii="Times New Roman" w:hAnsi="Times New Roman" w:cs="Times New Roman"/>
                <w:b/>
                <w:sz w:val="32"/>
                <w:szCs w:val="32"/>
                <w:lang w:val="uz-Cyrl-UZ"/>
              </w:rPr>
            </w:pPr>
            <w:r w:rsidRPr="005B5148">
              <w:rPr>
                <w:rFonts w:ascii="Times New Roman" w:hAnsi="Times New Roman" w:cs="Times New Roman"/>
                <w:b/>
                <w:sz w:val="32"/>
                <w:szCs w:val="32"/>
                <w:lang w:val="uz-Cyrl-UZ"/>
              </w:rPr>
              <w:t>0019063</w:t>
            </w:r>
          </w:p>
        </w:tc>
      </w:tr>
      <w:tr w:rsidR="005B5148" w:rsidTr="00AE6231">
        <w:trPr>
          <w:trHeight w:val="805"/>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ЕР МАЙДОНИ (ГА)</w:t>
            </w:r>
          </w:p>
        </w:tc>
      </w:tr>
      <w:tr w:rsidR="005B5148" w:rsidTr="000A1446">
        <w:trPr>
          <w:trHeight w:val="714"/>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vAlign w:val="center"/>
          </w:tcPr>
          <w:p w:rsidR="00F5613E" w:rsidRPr="00EE4FF6" w:rsidRDefault="005B5148" w:rsidP="00C17612">
            <w:pPr>
              <w:pStyle w:val="a3"/>
              <w:ind w:left="0"/>
              <w:rPr>
                <w:rFonts w:ascii="Times New Roman" w:hAnsi="Times New Roman" w:cs="Times New Roman"/>
                <w:b/>
                <w:sz w:val="32"/>
                <w:szCs w:val="32"/>
                <w:lang w:val="uz-Cyrl-UZ"/>
              </w:rPr>
            </w:pPr>
            <w:r w:rsidRPr="005B5148">
              <w:rPr>
                <w:rFonts w:ascii="Times New Roman" w:hAnsi="Times New Roman" w:cs="Times New Roman"/>
                <w:b/>
                <w:sz w:val="32"/>
                <w:szCs w:val="32"/>
                <w:lang w:val="uz-Cyrl-UZ"/>
              </w:rPr>
              <w:t>0,1</w:t>
            </w:r>
          </w:p>
        </w:tc>
      </w:tr>
      <w:tr w:rsidR="005B5148" w:rsidTr="00AE6231">
        <w:trPr>
          <w:trHeight w:val="876"/>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ЯРАТИЛАЁТГАН ИШ ЖОЙИ (КАМИДА)</w:t>
            </w:r>
          </w:p>
        </w:tc>
      </w:tr>
      <w:tr w:rsidR="005B5148" w:rsidTr="000A1446">
        <w:trPr>
          <w:trHeight w:val="683"/>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noProof/>
                <w:sz w:val="28"/>
                <w:szCs w:val="28"/>
                <w:lang w:eastAsia="ru-RU"/>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FFFFFF" w:themeFill="background1"/>
            <w:vAlign w:val="center"/>
          </w:tcPr>
          <w:p w:rsidR="00F5613E" w:rsidRPr="00EE4FF6" w:rsidRDefault="005B5148" w:rsidP="00AE6231">
            <w:pPr>
              <w:pStyle w:val="a3"/>
              <w:ind w:left="0"/>
              <w:rPr>
                <w:rFonts w:ascii="Times New Roman" w:hAnsi="Times New Roman" w:cs="Times New Roman"/>
                <w:b/>
                <w:sz w:val="28"/>
                <w:szCs w:val="28"/>
                <w:lang w:val="uz-Cyrl-UZ"/>
              </w:rPr>
            </w:pPr>
            <w:r>
              <w:rPr>
                <w:rFonts w:ascii="Times New Roman" w:hAnsi="Times New Roman" w:cs="Times New Roman"/>
                <w:b/>
                <w:sz w:val="32"/>
                <w:szCs w:val="32"/>
                <w:lang w:val="uz-Cyrl-UZ"/>
              </w:rPr>
              <w:t>20</w:t>
            </w:r>
            <w:r w:rsidR="00F5613E" w:rsidRPr="00EE4FF6">
              <w:rPr>
                <w:rFonts w:ascii="Times New Roman" w:hAnsi="Times New Roman" w:cs="Times New Roman"/>
                <w:b/>
                <w:sz w:val="32"/>
                <w:szCs w:val="32"/>
                <w:lang w:val="uz-Cyrl-UZ"/>
              </w:rPr>
              <w:t xml:space="preserve"> та</w:t>
            </w:r>
            <w:r w:rsidR="00F5613E">
              <w:rPr>
                <w:rFonts w:ascii="Times New Roman" w:hAnsi="Times New Roman" w:cs="Times New Roman"/>
                <w:b/>
                <w:sz w:val="28"/>
                <w:szCs w:val="28"/>
                <w:lang w:val="uz-Cyrl-UZ"/>
              </w:rPr>
              <w:t xml:space="preserve"> </w:t>
            </w:r>
          </w:p>
        </w:tc>
      </w:tr>
      <w:tr w:rsidR="005B5148" w:rsidTr="00AE6231">
        <w:trPr>
          <w:trHeight w:val="876"/>
        </w:trPr>
        <w:tc>
          <w:tcPr>
            <w:tcW w:w="431" w:type="dxa"/>
            <w:vMerge/>
          </w:tcPr>
          <w:p w:rsidR="000A1446" w:rsidRDefault="000A1446" w:rsidP="00AE6231">
            <w:pPr>
              <w:pStyle w:val="a3"/>
              <w:ind w:left="0"/>
              <w:rPr>
                <w:rFonts w:ascii="Times New Roman" w:hAnsi="Times New Roman" w:cs="Times New Roman"/>
                <w:b/>
                <w:sz w:val="28"/>
                <w:szCs w:val="28"/>
                <w:lang w:val="uz-Cyrl-UZ"/>
              </w:rPr>
            </w:pPr>
          </w:p>
        </w:tc>
        <w:tc>
          <w:tcPr>
            <w:tcW w:w="7803" w:type="dxa"/>
            <w:vMerge/>
          </w:tcPr>
          <w:p w:rsidR="000A1446" w:rsidRDefault="000A1446" w:rsidP="00AE6231">
            <w:pPr>
              <w:pStyle w:val="a3"/>
              <w:ind w:left="0"/>
              <w:rPr>
                <w:rFonts w:ascii="Times New Roman" w:hAnsi="Times New Roman" w:cs="Times New Roman"/>
                <w:b/>
                <w:noProof/>
                <w:sz w:val="28"/>
                <w:szCs w:val="28"/>
                <w:lang w:eastAsia="ru-RU"/>
              </w:rPr>
            </w:pPr>
          </w:p>
        </w:tc>
        <w:tc>
          <w:tcPr>
            <w:tcW w:w="359" w:type="dxa"/>
          </w:tcPr>
          <w:p w:rsidR="000A1446" w:rsidRDefault="000A1446" w:rsidP="00AE6231">
            <w:pPr>
              <w:pStyle w:val="a3"/>
              <w:ind w:left="0"/>
              <w:rPr>
                <w:rFonts w:ascii="Times New Roman" w:hAnsi="Times New Roman" w:cs="Times New Roman"/>
                <w:b/>
                <w:sz w:val="28"/>
                <w:szCs w:val="28"/>
                <w:lang w:val="uz-Cyrl-UZ"/>
              </w:rPr>
            </w:pPr>
          </w:p>
        </w:tc>
        <w:tc>
          <w:tcPr>
            <w:tcW w:w="6899" w:type="dxa"/>
            <w:shd w:val="clear" w:color="auto" w:fill="FFFFFF" w:themeFill="background1"/>
            <w:vAlign w:val="center"/>
          </w:tcPr>
          <w:p w:rsidR="000A1446" w:rsidRDefault="000A1446" w:rsidP="00AE6231">
            <w:pPr>
              <w:pStyle w:val="a3"/>
              <w:ind w:left="0"/>
              <w:rPr>
                <w:rFonts w:ascii="Times New Roman" w:hAnsi="Times New Roman" w:cs="Times New Roman"/>
                <w:b/>
                <w:sz w:val="32"/>
                <w:szCs w:val="32"/>
                <w:lang w:val="uz-Cyrl-UZ"/>
              </w:rPr>
            </w:pPr>
            <w:r w:rsidRPr="000A1446">
              <w:rPr>
                <w:rFonts w:ascii="Times New Roman" w:hAnsi="Times New Roman" w:cs="Times New Roman"/>
                <w:b/>
                <w:sz w:val="32"/>
                <w:szCs w:val="32"/>
                <w:lang w:val="uz-Cyrl-UZ"/>
              </w:rPr>
              <w:t>КИРИТИЛАЁТГАН ИНВЕСТИЦИЯЛАР МИҚДОРИ</w:t>
            </w:r>
          </w:p>
        </w:tc>
      </w:tr>
      <w:tr w:rsidR="005B5148" w:rsidTr="00AE6231">
        <w:trPr>
          <w:trHeight w:val="876"/>
        </w:trPr>
        <w:tc>
          <w:tcPr>
            <w:tcW w:w="431" w:type="dxa"/>
            <w:vMerge/>
          </w:tcPr>
          <w:p w:rsidR="000A1446" w:rsidRDefault="000A1446" w:rsidP="00AE6231">
            <w:pPr>
              <w:pStyle w:val="a3"/>
              <w:ind w:left="0"/>
              <w:rPr>
                <w:rFonts w:ascii="Times New Roman" w:hAnsi="Times New Roman" w:cs="Times New Roman"/>
                <w:b/>
                <w:sz w:val="28"/>
                <w:szCs w:val="28"/>
                <w:lang w:val="uz-Cyrl-UZ"/>
              </w:rPr>
            </w:pPr>
          </w:p>
        </w:tc>
        <w:tc>
          <w:tcPr>
            <w:tcW w:w="7803" w:type="dxa"/>
            <w:vMerge/>
          </w:tcPr>
          <w:p w:rsidR="000A1446" w:rsidRDefault="000A1446" w:rsidP="00AE6231">
            <w:pPr>
              <w:pStyle w:val="a3"/>
              <w:ind w:left="0"/>
              <w:rPr>
                <w:rFonts w:ascii="Times New Roman" w:hAnsi="Times New Roman" w:cs="Times New Roman"/>
                <w:b/>
                <w:noProof/>
                <w:sz w:val="28"/>
                <w:szCs w:val="28"/>
                <w:lang w:eastAsia="ru-RU"/>
              </w:rPr>
            </w:pPr>
          </w:p>
        </w:tc>
        <w:tc>
          <w:tcPr>
            <w:tcW w:w="359" w:type="dxa"/>
          </w:tcPr>
          <w:p w:rsidR="000A1446" w:rsidRDefault="000A1446" w:rsidP="00AE6231">
            <w:pPr>
              <w:pStyle w:val="a3"/>
              <w:ind w:left="0"/>
              <w:rPr>
                <w:rFonts w:ascii="Times New Roman" w:hAnsi="Times New Roman" w:cs="Times New Roman"/>
                <w:b/>
                <w:sz w:val="28"/>
                <w:szCs w:val="28"/>
                <w:lang w:val="uz-Cyrl-UZ"/>
              </w:rPr>
            </w:pPr>
          </w:p>
        </w:tc>
        <w:tc>
          <w:tcPr>
            <w:tcW w:w="6899" w:type="dxa"/>
            <w:shd w:val="clear" w:color="auto" w:fill="FFFFFF" w:themeFill="background1"/>
            <w:vAlign w:val="center"/>
          </w:tcPr>
          <w:p w:rsidR="000A1446" w:rsidRDefault="005B5148" w:rsidP="00AE6231">
            <w:pPr>
              <w:pStyle w:val="a3"/>
              <w:ind w:left="0"/>
              <w:rPr>
                <w:rFonts w:ascii="Times New Roman" w:hAnsi="Times New Roman" w:cs="Times New Roman"/>
                <w:b/>
                <w:sz w:val="32"/>
                <w:szCs w:val="32"/>
                <w:lang w:val="uz-Cyrl-UZ"/>
              </w:rPr>
            </w:pPr>
            <w:r w:rsidRPr="005B5148">
              <w:rPr>
                <w:rFonts w:ascii="Times New Roman" w:hAnsi="Times New Roman" w:cs="Times New Roman"/>
                <w:b/>
                <w:sz w:val="32"/>
                <w:szCs w:val="32"/>
                <w:lang w:val="uz-Cyrl-UZ"/>
              </w:rPr>
              <w:t>1 200 000</w:t>
            </w:r>
            <w:r>
              <w:rPr>
                <w:rFonts w:ascii="Times New Roman" w:hAnsi="Times New Roman" w:cs="Times New Roman"/>
                <w:b/>
                <w:sz w:val="32"/>
                <w:szCs w:val="32"/>
                <w:lang w:val="uz-Cyrl-UZ"/>
              </w:rPr>
              <w:t> </w:t>
            </w:r>
            <w:r w:rsidRPr="005B5148">
              <w:rPr>
                <w:rFonts w:ascii="Times New Roman" w:hAnsi="Times New Roman" w:cs="Times New Roman"/>
                <w:b/>
                <w:sz w:val="32"/>
                <w:szCs w:val="32"/>
                <w:lang w:val="uz-Cyrl-UZ"/>
              </w:rPr>
              <w:t>000</w:t>
            </w:r>
            <w:r>
              <w:rPr>
                <w:rFonts w:ascii="Times New Roman" w:hAnsi="Times New Roman" w:cs="Times New Roman"/>
                <w:b/>
                <w:sz w:val="32"/>
                <w:szCs w:val="32"/>
                <w:lang w:val="uz-Cyrl-UZ"/>
              </w:rPr>
              <w:t xml:space="preserve"> </w:t>
            </w:r>
            <w:r w:rsidR="000A1446" w:rsidRPr="000A1446">
              <w:rPr>
                <w:rFonts w:ascii="Times New Roman" w:hAnsi="Times New Roman" w:cs="Times New Roman"/>
                <w:b/>
                <w:sz w:val="32"/>
                <w:szCs w:val="32"/>
                <w:lang w:val="uz-Cyrl-UZ"/>
              </w:rPr>
              <w:t>UZS</w:t>
            </w:r>
          </w:p>
        </w:tc>
      </w:tr>
      <w:tr w:rsidR="005B5148" w:rsidTr="00AE6231">
        <w:trPr>
          <w:trHeight w:val="663"/>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sz w:val="28"/>
                <w:szCs w:val="28"/>
                <w:lang w:val="uz-Cyrl-UZ"/>
              </w:rPr>
            </w:pPr>
          </w:p>
        </w:tc>
        <w:tc>
          <w:tcPr>
            <w:tcW w:w="359" w:type="dxa"/>
            <w:vAlign w:val="center"/>
          </w:tcPr>
          <w:p w:rsidR="00F5613E" w:rsidRDefault="00F5613E" w:rsidP="00AE6231">
            <w:pPr>
              <w:pStyle w:val="a3"/>
              <w:ind w:left="0"/>
              <w:rPr>
                <w:rFonts w:ascii="Times New Roman" w:hAnsi="Times New Roman" w:cs="Times New Roman"/>
                <w:b/>
                <w:sz w:val="28"/>
                <w:szCs w:val="28"/>
                <w:lang w:val="uz-Cyrl-UZ"/>
              </w:rPr>
            </w:pPr>
          </w:p>
        </w:tc>
        <w:tc>
          <w:tcPr>
            <w:tcW w:w="6899"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МАНЗИЛ</w:t>
            </w:r>
          </w:p>
        </w:tc>
      </w:tr>
      <w:tr w:rsidR="005B5148" w:rsidTr="00D16388">
        <w:trPr>
          <w:trHeight w:val="183"/>
        </w:trPr>
        <w:tc>
          <w:tcPr>
            <w:tcW w:w="431" w:type="dxa"/>
            <w:vMerge/>
          </w:tcPr>
          <w:p w:rsidR="00F5613E" w:rsidRDefault="00F5613E" w:rsidP="00AE6231">
            <w:pPr>
              <w:pStyle w:val="a3"/>
              <w:ind w:left="0"/>
              <w:rPr>
                <w:rFonts w:ascii="Times New Roman" w:hAnsi="Times New Roman" w:cs="Times New Roman"/>
                <w:b/>
                <w:sz w:val="28"/>
                <w:szCs w:val="28"/>
                <w:lang w:val="uz-Cyrl-UZ"/>
              </w:rPr>
            </w:pPr>
          </w:p>
        </w:tc>
        <w:tc>
          <w:tcPr>
            <w:tcW w:w="7803" w:type="dxa"/>
            <w:vMerge/>
          </w:tcPr>
          <w:p w:rsidR="00F5613E" w:rsidRDefault="00F5613E" w:rsidP="00AE6231">
            <w:pPr>
              <w:pStyle w:val="a3"/>
              <w:ind w:left="0"/>
              <w:rPr>
                <w:rFonts w:ascii="Times New Roman" w:hAnsi="Times New Roman" w:cs="Times New Roman"/>
                <w:b/>
                <w:sz w:val="28"/>
                <w:szCs w:val="28"/>
                <w:lang w:val="uz-Cyrl-UZ"/>
              </w:rPr>
            </w:pPr>
          </w:p>
        </w:tc>
        <w:tc>
          <w:tcPr>
            <w:tcW w:w="359" w:type="dxa"/>
          </w:tcPr>
          <w:p w:rsidR="00F5613E" w:rsidRDefault="00F5613E" w:rsidP="00AE6231">
            <w:pPr>
              <w:pStyle w:val="a3"/>
              <w:ind w:left="0"/>
              <w:rPr>
                <w:rFonts w:ascii="Times New Roman" w:hAnsi="Times New Roman" w:cs="Times New Roman"/>
                <w:b/>
                <w:sz w:val="28"/>
                <w:szCs w:val="28"/>
                <w:lang w:val="uz-Cyrl-UZ"/>
              </w:rPr>
            </w:pPr>
          </w:p>
        </w:tc>
        <w:tc>
          <w:tcPr>
            <w:tcW w:w="6899" w:type="dxa"/>
          </w:tcPr>
          <w:p w:rsidR="00F5613E" w:rsidRPr="00EE4FF6" w:rsidRDefault="005B5148" w:rsidP="0074730B">
            <w:pPr>
              <w:pStyle w:val="a3"/>
              <w:ind w:left="0"/>
              <w:rPr>
                <w:rFonts w:ascii="Times New Roman" w:hAnsi="Times New Roman" w:cs="Times New Roman"/>
                <w:b/>
                <w:sz w:val="28"/>
                <w:szCs w:val="28"/>
                <w:lang w:val="uz-Cyrl-UZ"/>
              </w:rPr>
            </w:pPr>
            <w:r w:rsidRPr="005B5148">
              <w:rPr>
                <w:rFonts w:ascii="Times New Roman" w:hAnsi="Times New Roman" w:cs="Times New Roman"/>
                <w:b/>
                <w:sz w:val="28"/>
                <w:szCs w:val="28"/>
                <w:lang w:val="uz-Cyrl-UZ"/>
              </w:rPr>
              <w:t xml:space="preserve">Самарқанд </w:t>
            </w:r>
            <w:r w:rsidR="00F5613E" w:rsidRPr="00EE4FF6">
              <w:rPr>
                <w:rFonts w:ascii="Times New Roman" w:hAnsi="Times New Roman" w:cs="Times New Roman"/>
                <w:b/>
                <w:sz w:val="28"/>
                <w:szCs w:val="28"/>
                <w:lang w:val="uz-Cyrl-UZ"/>
              </w:rPr>
              <w:t xml:space="preserve">вилояти </w:t>
            </w:r>
            <w:r w:rsidRPr="005B5148">
              <w:rPr>
                <w:rFonts w:ascii="Times New Roman" w:hAnsi="Times New Roman" w:cs="Times New Roman"/>
                <w:b/>
                <w:sz w:val="28"/>
                <w:szCs w:val="28"/>
                <w:lang w:val="uz-Cyrl-UZ"/>
              </w:rPr>
              <w:t>Пахтачи тумани, "Амирабод" МФЙ</w:t>
            </w:r>
          </w:p>
        </w:tc>
      </w:tr>
    </w:tbl>
    <w:p w:rsidR="00EE4FF6" w:rsidRPr="005B5148" w:rsidRDefault="00EE4FF6" w:rsidP="00EE4FF6">
      <w:pPr>
        <w:pStyle w:val="a3"/>
        <w:ind w:left="0"/>
        <w:rPr>
          <w:rFonts w:ascii="Times New Roman" w:hAnsi="Times New Roman" w:cs="Times New Roman"/>
          <w:b/>
          <w:sz w:val="28"/>
          <w:szCs w:val="28"/>
        </w:rPr>
      </w:pPr>
    </w:p>
    <w:p w:rsidR="00F5613E" w:rsidRDefault="00F5613E">
      <w:pPr>
        <w:rPr>
          <w:rFonts w:ascii="Times New Roman" w:hAnsi="Times New Roman" w:cs="Times New Roman"/>
          <w:b/>
          <w:sz w:val="28"/>
          <w:szCs w:val="28"/>
          <w:lang w:val="uz-Cyrl-UZ"/>
        </w:rPr>
      </w:pP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9246"/>
        <w:gridCol w:w="323"/>
        <w:gridCol w:w="5759"/>
      </w:tblGrid>
      <w:tr w:rsidR="00C17612" w:rsidTr="000A1446">
        <w:trPr>
          <w:trHeight w:val="742"/>
        </w:trPr>
        <w:tc>
          <w:tcPr>
            <w:tcW w:w="411" w:type="dxa"/>
            <w:vMerge w:val="restart"/>
          </w:tcPr>
          <w:p w:rsidR="00F5613E" w:rsidRDefault="00F5613E" w:rsidP="00AE6231">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t>4</w:t>
            </w:r>
          </w:p>
        </w:tc>
        <w:tc>
          <w:tcPr>
            <w:tcW w:w="9246" w:type="dxa"/>
            <w:vMerge w:val="restart"/>
          </w:tcPr>
          <w:p w:rsidR="00F5613E" w:rsidRDefault="00E44A04" w:rsidP="00AE6231">
            <w:pPr>
              <w:pStyle w:val="a3"/>
              <w:ind w:left="0"/>
              <w:rPr>
                <w:rFonts w:ascii="Times New Roman" w:hAnsi="Times New Roman" w:cs="Times New Roman"/>
                <w:b/>
                <w:sz w:val="28"/>
                <w:szCs w:val="28"/>
                <w:lang w:val="uz-Cyrl-UZ"/>
              </w:rPr>
            </w:pPr>
            <w:r>
              <w:rPr>
                <w:noProof/>
                <w:lang w:eastAsia="ru-RU"/>
              </w:rPr>
              <w:drawing>
                <wp:inline distT="0" distB="0" distL="0" distR="0">
                  <wp:extent cx="5619750" cy="4214813"/>
                  <wp:effectExtent l="0" t="0" r="0" b="0"/>
                  <wp:docPr id="8" name="Рисунок 8" descr="ÑÐ¾Ð±Ð¸Ò &quot;ÐÐ¸ÑÐ±Ð¾Ð·Ð¾Ñ ÑÐ°Ð»Ò Ð¼ÑÐ·Ð¹Ð¸&quot;Ð³Ð° ÒÐ°ÑÐ°ÑÐ»Ð¸ Ð±ÑÑ ÑÑÑÐ³Ð°Ð½ Ð±Ð¸Ð½Ð¾ Ð¸Ð½ÑÐ¾Ð¾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ÑÐ¾Ð±Ð¸Ò &quot;ÐÐ¸ÑÐ±Ð¾Ð·Ð¾Ñ ÑÐ°Ð»Ò Ð¼ÑÐ·Ð¹Ð¸&quot;Ð³Ð° ÒÐ°ÑÐ°ÑÐ»Ð¸ Ð±ÑÑ ÑÑÑÐ³Ð°Ð½ Ð±Ð¸Ð½Ð¾ Ð¸Ð½ÑÐ¾Ð¾ÑÐ»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6801" cy="4227601"/>
                          </a:xfrm>
                          <a:prstGeom prst="rect">
                            <a:avLst/>
                          </a:prstGeom>
                          <a:noFill/>
                          <a:ln>
                            <a:noFill/>
                          </a:ln>
                        </pic:spPr>
                      </pic:pic>
                    </a:graphicData>
                  </a:graphic>
                </wp:inline>
              </w:drawing>
            </w: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БАҲОЛАНГАН НАРХ</w:t>
            </w:r>
          </w:p>
        </w:tc>
      </w:tr>
      <w:tr w:rsidR="00C17612" w:rsidTr="000A1446">
        <w:trPr>
          <w:trHeight w:val="842"/>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1  СЎМ</w:t>
            </w:r>
          </w:p>
        </w:tc>
      </w:tr>
      <w:tr w:rsidR="00C17612" w:rsidTr="000A1446">
        <w:trPr>
          <w:trHeight w:val="807"/>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shd w:val="clear" w:color="auto" w:fill="D5DCE4" w:themeFill="text2" w:themeFillTint="33"/>
            <w:vAlign w:val="center"/>
          </w:tcPr>
          <w:p w:rsidR="00F5613E" w:rsidRPr="00EE4FF6" w:rsidRDefault="00F5613E" w:rsidP="00AE6231">
            <w:pPr>
              <w:pStyle w:val="a3"/>
              <w:ind w:left="0"/>
              <w:rPr>
                <w:rFonts w:ascii="Times New Roman" w:hAnsi="Times New Roman" w:cs="Times New Roman"/>
                <w:b/>
                <w:sz w:val="30"/>
                <w:szCs w:val="30"/>
                <w:lang w:val="uz-Cyrl-UZ"/>
              </w:rPr>
            </w:pPr>
            <w:r w:rsidRPr="00EE4FF6">
              <w:rPr>
                <w:rFonts w:ascii="Times New Roman" w:hAnsi="Times New Roman" w:cs="Times New Roman"/>
                <w:b/>
                <w:sz w:val="30"/>
                <w:szCs w:val="30"/>
                <w:lang w:val="uz-Cyrl-UZ"/>
              </w:rPr>
              <w:t>ЛОТ №</w:t>
            </w:r>
          </w:p>
        </w:tc>
      </w:tr>
      <w:tr w:rsidR="00C17612" w:rsidTr="000A1446">
        <w:trPr>
          <w:trHeight w:val="501"/>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vAlign w:val="center"/>
          </w:tcPr>
          <w:p w:rsidR="00F5613E" w:rsidRPr="00EE4FF6" w:rsidRDefault="00E44A04" w:rsidP="00986C6B">
            <w:pPr>
              <w:pStyle w:val="a3"/>
              <w:ind w:left="0"/>
              <w:rPr>
                <w:rFonts w:ascii="Times New Roman" w:hAnsi="Times New Roman" w:cs="Times New Roman"/>
                <w:b/>
                <w:sz w:val="32"/>
                <w:szCs w:val="32"/>
                <w:lang w:val="uz-Cyrl-UZ"/>
              </w:rPr>
            </w:pPr>
            <w:r w:rsidRPr="00E44A04">
              <w:rPr>
                <w:rFonts w:ascii="Times New Roman" w:hAnsi="Times New Roman" w:cs="Times New Roman"/>
                <w:b/>
                <w:sz w:val="32"/>
                <w:szCs w:val="32"/>
                <w:lang w:val="uz-Cyrl-UZ"/>
              </w:rPr>
              <w:t>0019299</w:t>
            </w:r>
          </w:p>
        </w:tc>
      </w:tr>
      <w:tr w:rsidR="00C17612" w:rsidTr="000A1446">
        <w:trPr>
          <w:trHeight w:val="805"/>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ЕР МАЙДОНИ (ГА)</w:t>
            </w:r>
          </w:p>
        </w:tc>
      </w:tr>
      <w:tr w:rsidR="00C17612" w:rsidTr="000A1446">
        <w:trPr>
          <w:trHeight w:val="650"/>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vAlign w:val="center"/>
          </w:tcPr>
          <w:p w:rsidR="00F5613E" w:rsidRPr="00EE4FF6" w:rsidRDefault="00E44A04" w:rsidP="00AE6231">
            <w:pPr>
              <w:pStyle w:val="a3"/>
              <w:ind w:left="0"/>
              <w:rPr>
                <w:rFonts w:ascii="Times New Roman" w:hAnsi="Times New Roman" w:cs="Times New Roman"/>
                <w:b/>
                <w:sz w:val="32"/>
                <w:szCs w:val="32"/>
                <w:lang w:val="uz-Cyrl-UZ"/>
              </w:rPr>
            </w:pPr>
            <w:r w:rsidRPr="00E44A04">
              <w:rPr>
                <w:rFonts w:ascii="Times New Roman" w:hAnsi="Times New Roman" w:cs="Times New Roman"/>
                <w:b/>
                <w:sz w:val="32"/>
                <w:szCs w:val="32"/>
                <w:lang w:val="uz-Cyrl-UZ"/>
              </w:rPr>
              <w:t>0,0492</w:t>
            </w:r>
          </w:p>
        </w:tc>
      </w:tr>
      <w:tr w:rsidR="00C17612" w:rsidTr="000A1446">
        <w:trPr>
          <w:trHeight w:val="876"/>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shd w:val="clear" w:color="auto" w:fill="D5DCE4" w:themeFill="text2" w:themeFillTint="33"/>
            <w:vAlign w:val="center"/>
          </w:tcPr>
          <w:p w:rsidR="00F5613E" w:rsidRDefault="00F5613E" w:rsidP="00AE6231">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ЯРАТИЛАЁТГАН ИШ ЖОЙИ (КАМИДА)</w:t>
            </w:r>
          </w:p>
        </w:tc>
      </w:tr>
      <w:tr w:rsidR="00C17612" w:rsidTr="000A1446">
        <w:trPr>
          <w:trHeight w:val="604"/>
        </w:trPr>
        <w:tc>
          <w:tcPr>
            <w:tcW w:w="411" w:type="dxa"/>
            <w:vMerge/>
          </w:tcPr>
          <w:p w:rsidR="00F5613E" w:rsidRDefault="00F5613E" w:rsidP="00AE6231">
            <w:pPr>
              <w:pStyle w:val="a3"/>
              <w:ind w:left="0"/>
              <w:rPr>
                <w:rFonts w:ascii="Times New Roman" w:hAnsi="Times New Roman" w:cs="Times New Roman"/>
                <w:b/>
                <w:sz w:val="28"/>
                <w:szCs w:val="28"/>
                <w:lang w:val="uz-Cyrl-UZ"/>
              </w:rPr>
            </w:pPr>
          </w:p>
        </w:tc>
        <w:tc>
          <w:tcPr>
            <w:tcW w:w="9246" w:type="dxa"/>
            <w:vMerge/>
          </w:tcPr>
          <w:p w:rsidR="00F5613E" w:rsidRDefault="00F5613E" w:rsidP="00AE6231">
            <w:pPr>
              <w:pStyle w:val="a3"/>
              <w:ind w:left="0"/>
              <w:rPr>
                <w:rFonts w:ascii="Times New Roman" w:hAnsi="Times New Roman" w:cs="Times New Roman"/>
                <w:b/>
                <w:noProof/>
                <w:sz w:val="28"/>
                <w:szCs w:val="28"/>
                <w:lang w:eastAsia="ru-RU"/>
              </w:rPr>
            </w:pPr>
          </w:p>
        </w:tc>
        <w:tc>
          <w:tcPr>
            <w:tcW w:w="323" w:type="dxa"/>
          </w:tcPr>
          <w:p w:rsidR="00F5613E" w:rsidRDefault="00F5613E" w:rsidP="00AE6231">
            <w:pPr>
              <w:pStyle w:val="a3"/>
              <w:ind w:left="0"/>
              <w:rPr>
                <w:rFonts w:ascii="Times New Roman" w:hAnsi="Times New Roman" w:cs="Times New Roman"/>
                <w:b/>
                <w:sz w:val="28"/>
                <w:szCs w:val="28"/>
                <w:lang w:val="uz-Cyrl-UZ"/>
              </w:rPr>
            </w:pPr>
          </w:p>
        </w:tc>
        <w:tc>
          <w:tcPr>
            <w:tcW w:w="5759" w:type="dxa"/>
            <w:shd w:val="clear" w:color="auto" w:fill="FFFFFF" w:themeFill="background1"/>
            <w:vAlign w:val="center"/>
          </w:tcPr>
          <w:p w:rsidR="00F5613E" w:rsidRPr="00EE4FF6" w:rsidRDefault="00E44A04" w:rsidP="00AE6231">
            <w:pPr>
              <w:pStyle w:val="a3"/>
              <w:ind w:left="0"/>
              <w:rPr>
                <w:rFonts w:ascii="Times New Roman" w:hAnsi="Times New Roman" w:cs="Times New Roman"/>
                <w:b/>
                <w:sz w:val="28"/>
                <w:szCs w:val="28"/>
                <w:lang w:val="uz-Cyrl-UZ"/>
              </w:rPr>
            </w:pPr>
            <w:r>
              <w:rPr>
                <w:rFonts w:ascii="Times New Roman" w:hAnsi="Times New Roman" w:cs="Times New Roman"/>
                <w:b/>
                <w:sz w:val="32"/>
                <w:szCs w:val="32"/>
                <w:lang w:val="uz-Cyrl-UZ"/>
              </w:rPr>
              <w:t>10</w:t>
            </w:r>
            <w:r w:rsidR="00F5613E" w:rsidRPr="00EE4FF6">
              <w:rPr>
                <w:rFonts w:ascii="Times New Roman" w:hAnsi="Times New Roman" w:cs="Times New Roman"/>
                <w:b/>
                <w:sz w:val="32"/>
                <w:szCs w:val="32"/>
                <w:lang w:val="uz-Cyrl-UZ"/>
              </w:rPr>
              <w:t xml:space="preserve"> та</w:t>
            </w:r>
            <w:r w:rsidR="00F5613E">
              <w:rPr>
                <w:rFonts w:ascii="Times New Roman" w:hAnsi="Times New Roman" w:cs="Times New Roman"/>
                <w:b/>
                <w:sz w:val="28"/>
                <w:szCs w:val="28"/>
                <w:lang w:val="uz-Cyrl-UZ"/>
              </w:rPr>
              <w:t xml:space="preserve"> </w:t>
            </w:r>
          </w:p>
        </w:tc>
      </w:tr>
      <w:tr w:rsidR="000A1446" w:rsidTr="000A1446">
        <w:trPr>
          <w:trHeight w:val="876"/>
        </w:trPr>
        <w:tc>
          <w:tcPr>
            <w:tcW w:w="411" w:type="dxa"/>
            <w:vMerge/>
          </w:tcPr>
          <w:p w:rsidR="000A1446" w:rsidRDefault="000A1446" w:rsidP="000A1446">
            <w:pPr>
              <w:pStyle w:val="a3"/>
              <w:ind w:left="0"/>
              <w:rPr>
                <w:rFonts w:ascii="Times New Roman" w:hAnsi="Times New Roman" w:cs="Times New Roman"/>
                <w:b/>
                <w:sz w:val="28"/>
                <w:szCs w:val="28"/>
                <w:lang w:val="uz-Cyrl-UZ"/>
              </w:rPr>
            </w:pPr>
          </w:p>
        </w:tc>
        <w:tc>
          <w:tcPr>
            <w:tcW w:w="9246" w:type="dxa"/>
            <w:vMerge/>
          </w:tcPr>
          <w:p w:rsidR="000A1446" w:rsidRDefault="000A1446" w:rsidP="000A1446">
            <w:pPr>
              <w:pStyle w:val="a3"/>
              <w:ind w:left="0"/>
              <w:rPr>
                <w:rFonts w:ascii="Times New Roman" w:hAnsi="Times New Roman" w:cs="Times New Roman"/>
                <w:b/>
                <w:noProof/>
                <w:sz w:val="28"/>
                <w:szCs w:val="28"/>
                <w:lang w:eastAsia="ru-RU"/>
              </w:rPr>
            </w:pPr>
          </w:p>
        </w:tc>
        <w:tc>
          <w:tcPr>
            <w:tcW w:w="323" w:type="dxa"/>
          </w:tcPr>
          <w:p w:rsidR="000A1446" w:rsidRDefault="000A1446" w:rsidP="000A1446">
            <w:pPr>
              <w:pStyle w:val="a3"/>
              <w:ind w:left="0"/>
              <w:rPr>
                <w:rFonts w:ascii="Times New Roman" w:hAnsi="Times New Roman" w:cs="Times New Roman"/>
                <w:b/>
                <w:sz w:val="28"/>
                <w:szCs w:val="28"/>
                <w:lang w:val="uz-Cyrl-UZ"/>
              </w:rPr>
            </w:pPr>
          </w:p>
        </w:tc>
        <w:tc>
          <w:tcPr>
            <w:tcW w:w="5759" w:type="dxa"/>
            <w:shd w:val="clear" w:color="auto" w:fill="FFFFFF" w:themeFill="background1"/>
            <w:vAlign w:val="center"/>
          </w:tcPr>
          <w:p w:rsidR="000A1446" w:rsidRDefault="000A1446" w:rsidP="000A1446">
            <w:pPr>
              <w:pStyle w:val="a3"/>
              <w:ind w:left="0"/>
              <w:rPr>
                <w:rFonts w:ascii="Times New Roman" w:hAnsi="Times New Roman" w:cs="Times New Roman"/>
                <w:b/>
                <w:sz w:val="32"/>
                <w:szCs w:val="32"/>
                <w:lang w:val="uz-Cyrl-UZ"/>
              </w:rPr>
            </w:pPr>
            <w:r w:rsidRPr="000A1446">
              <w:rPr>
                <w:rFonts w:ascii="Times New Roman" w:hAnsi="Times New Roman" w:cs="Times New Roman"/>
                <w:b/>
                <w:sz w:val="32"/>
                <w:szCs w:val="32"/>
                <w:lang w:val="uz-Cyrl-UZ"/>
              </w:rPr>
              <w:t>КИРИТИЛАЁТГАН ИНВЕСТИЦИЯЛАР МИҚДОРИ</w:t>
            </w:r>
          </w:p>
        </w:tc>
      </w:tr>
      <w:tr w:rsidR="000A1446" w:rsidTr="000A1446">
        <w:trPr>
          <w:trHeight w:val="876"/>
        </w:trPr>
        <w:tc>
          <w:tcPr>
            <w:tcW w:w="411" w:type="dxa"/>
            <w:vMerge/>
          </w:tcPr>
          <w:p w:rsidR="000A1446" w:rsidRDefault="000A1446" w:rsidP="000A1446">
            <w:pPr>
              <w:pStyle w:val="a3"/>
              <w:ind w:left="0"/>
              <w:rPr>
                <w:rFonts w:ascii="Times New Roman" w:hAnsi="Times New Roman" w:cs="Times New Roman"/>
                <w:b/>
                <w:sz w:val="28"/>
                <w:szCs w:val="28"/>
                <w:lang w:val="uz-Cyrl-UZ"/>
              </w:rPr>
            </w:pPr>
          </w:p>
        </w:tc>
        <w:tc>
          <w:tcPr>
            <w:tcW w:w="9246" w:type="dxa"/>
            <w:vMerge/>
          </w:tcPr>
          <w:p w:rsidR="000A1446" w:rsidRDefault="000A1446" w:rsidP="000A1446">
            <w:pPr>
              <w:pStyle w:val="a3"/>
              <w:ind w:left="0"/>
              <w:rPr>
                <w:rFonts w:ascii="Times New Roman" w:hAnsi="Times New Roman" w:cs="Times New Roman"/>
                <w:b/>
                <w:noProof/>
                <w:sz w:val="28"/>
                <w:szCs w:val="28"/>
                <w:lang w:eastAsia="ru-RU"/>
              </w:rPr>
            </w:pPr>
          </w:p>
        </w:tc>
        <w:tc>
          <w:tcPr>
            <w:tcW w:w="323" w:type="dxa"/>
          </w:tcPr>
          <w:p w:rsidR="000A1446" w:rsidRDefault="000A1446" w:rsidP="000A1446">
            <w:pPr>
              <w:pStyle w:val="a3"/>
              <w:ind w:left="0"/>
              <w:rPr>
                <w:rFonts w:ascii="Times New Roman" w:hAnsi="Times New Roman" w:cs="Times New Roman"/>
                <w:b/>
                <w:sz w:val="28"/>
                <w:szCs w:val="28"/>
                <w:lang w:val="uz-Cyrl-UZ"/>
              </w:rPr>
            </w:pPr>
          </w:p>
        </w:tc>
        <w:tc>
          <w:tcPr>
            <w:tcW w:w="5759" w:type="dxa"/>
            <w:shd w:val="clear" w:color="auto" w:fill="FFFFFF" w:themeFill="background1"/>
            <w:vAlign w:val="center"/>
          </w:tcPr>
          <w:p w:rsidR="000A1446" w:rsidRDefault="00E44A04" w:rsidP="000A1446">
            <w:pPr>
              <w:pStyle w:val="a3"/>
              <w:ind w:left="0"/>
              <w:rPr>
                <w:rFonts w:ascii="Times New Roman" w:hAnsi="Times New Roman" w:cs="Times New Roman"/>
                <w:b/>
                <w:sz w:val="32"/>
                <w:szCs w:val="32"/>
                <w:lang w:val="uz-Cyrl-UZ"/>
              </w:rPr>
            </w:pPr>
            <w:r>
              <w:rPr>
                <w:rFonts w:ascii="Times New Roman" w:hAnsi="Times New Roman" w:cs="Times New Roman"/>
                <w:b/>
                <w:sz w:val="32"/>
                <w:szCs w:val="32"/>
                <w:lang w:val="uz-Cyrl-UZ"/>
              </w:rPr>
              <w:t>5</w:t>
            </w:r>
            <w:r w:rsidR="00986C6B" w:rsidRPr="00986C6B">
              <w:rPr>
                <w:rFonts w:ascii="Times New Roman" w:hAnsi="Times New Roman" w:cs="Times New Roman"/>
                <w:b/>
                <w:sz w:val="32"/>
                <w:szCs w:val="32"/>
                <w:lang w:val="uz-Cyrl-UZ"/>
              </w:rPr>
              <w:t>00 000</w:t>
            </w:r>
            <w:r w:rsidR="00986C6B">
              <w:rPr>
                <w:rFonts w:ascii="Times New Roman" w:hAnsi="Times New Roman" w:cs="Times New Roman"/>
                <w:b/>
                <w:sz w:val="32"/>
                <w:szCs w:val="32"/>
                <w:lang w:val="uz-Cyrl-UZ"/>
              </w:rPr>
              <w:t> </w:t>
            </w:r>
            <w:r w:rsidR="00986C6B" w:rsidRPr="00986C6B">
              <w:rPr>
                <w:rFonts w:ascii="Times New Roman" w:hAnsi="Times New Roman" w:cs="Times New Roman"/>
                <w:b/>
                <w:sz w:val="32"/>
                <w:szCs w:val="32"/>
                <w:lang w:val="uz-Cyrl-UZ"/>
              </w:rPr>
              <w:t>000</w:t>
            </w:r>
            <w:r w:rsidR="00986C6B">
              <w:rPr>
                <w:rFonts w:ascii="Times New Roman" w:hAnsi="Times New Roman" w:cs="Times New Roman"/>
                <w:b/>
                <w:sz w:val="32"/>
                <w:szCs w:val="32"/>
                <w:lang w:val="uz-Cyrl-UZ"/>
              </w:rPr>
              <w:t xml:space="preserve"> </w:t>
            </w:r>
            <w:r w:rsidR="000A1446" w:rsidRPr="000A1446">
              <w:rPr>
                <w:rFonts w:ascii="Times New Roman" w:hAnsi="Times New Roman" w:cs="Times New Roman"/>
                <w:b/>
                <w:sz w:val="32"/>
                <w:szCs w:val="32"/>
                <w:lang w:val="uz-Cyrl-UZ"/>
              </w:rPr>
              <w:t>UZS</w:t>
            </w:r>
          </w:p>
        </w:tc>
      </w:tr>
      <w:tr w:rsidR="000A1446" w:rsidTr="000A1446">
        <w:trPr>
          <w:trHeight w:val="663"/>
        </w:trPr>
        <w:tc>
          <w:tcPr>
            <w:tcW w:w="411" w:type="dxa"/>
            <w:vMerge/>
          </w:tcPr>
          <w:p w:rsidR="000A1446" w:rsidRDefault="000A1446" w:rsidP="000A1446">
            <w:pPr>
              <w:pStyle w:val="a3"/>
              <w:ind w:left="0"/>
              <w:rPr>
                <w:rFonts w:ascii="Times New Roman" w:hAnsi="Times New Roman" w:cs="Times New Roman"/>
                <w:b/>
                <w:sz w:val="28"/>
                <w:szCs w:val="28"/>
                <w:lang w:val="uz-Cyrl-UZ"/>
              </w:rPr>
            </w:pPr>
          </w:p>
        </w:tc>
        <w:tc>
          <w:tcPr>
            <w:tcW w:w="9246" w:type="dxa"/>
            <w:vMerge/>
          </w:tcPr>
          <w:p w:rsidR="000A1446" w:rsidRDefault="000A1446" w:rsidP="000A1446">
            <w:pPr>
              <w:pStyle w:val="a3"/>
              <w:ind w:left="0"/>
              <w:rPr>
                <w:rFonts w:ascii="Times New Roman" w:hAnsi="Times New Roman" w:cs="Times New Roman"/>
                <w:b/>
                <w:sz w:val="28"/>
                <w:szCs w:val="28"/>
                <w:lang w:val="uz-Cyrl-UZ"/>
              </w:rPr>
            </w:pPr>
          </w:p>
        </w:tc>
        <w:tc>
          <w:tcPr>
            <w:tcW w:w="323" w:type="dxa"/>
            <w:vAlign w:val="center"/>
          </w:tcPr>
          <w:p w:rsidR="000A1446" w:rsidRDefault="000A1446" w:rsidP="000A1446">
            <w:pPr>
              <w:pStyle w:val="a3"/>
              <w:ind w:left="0"/>
              <w:rPr>
                <w:rFonts w:ascii="Times New Roman" w:hAnsi="Times New Roman" w:cs="Times New Roman"/>
                <w:b/>
                <w:sz w:val="28"/>
                <w:szCs w:val="28"/>
                <w:lang w:val="uz-Cyrl-UZ"/>
              </w:rPr>
            </w:pPr>
          </w:p>
        </w:tc>
        <w:tc>
          <w:tcPr>
            <w:tcW w:w="5759" w:type="dxa"/>
            <w:shd w:val="clear" w:color="auto" w:fill="D5DCE4" w:themeFill="text2" w:themeFillTint="33"/>
            <w:vAlign w:val="center"/>
          </w:tcPr>
          <w:p w:rsidR="000A1446" w:rsidRDefault="000A1446" w:rsidP="000A1446">
            <w:pPr>
              <w:pStyle w:val="a3"/>
              <w:ind w:left="0"/>
              <w:rPr>
                <w:rFonts w:ascii="Times New Roman" w:hAnsi="Times New Roman" w:cs="Times New Roman"/>
                <w:b/>
                <w:sz w:val="28"/>
                <w:szCs w:val="28"/>
                <w:lang w:val="uz-Cyrl-UZ"/>
              </w:rPr>
            </w:pPr>
            <w:r w:rsidRPr="00EE4FF6">
              <w:rPr>
                <w:rFonts w:ascii="Times New Roman" w:hAnsi="Times New Roman" w:cs="Times New Roman"/>
                <w:b/>
                <w:sz w:val="28"/>
                <w:szCs w:val="28"/>
                <w:lang w:val="uz-Cyrl-UZ"/>
              </w:rPr>
              <w:t>МАНЗИЛ</w:t>
            </w:r>
          </w:p>
        </w:tc>
      </w:tr>
      <w:tr w:rsidR="000A1446" w:rsidTr="000A1446">
        <w:trPr>
          <w:trHeight w:val="718"/>
        </w:trPr>
        <w:tc>
          <w:tcPr>
            <w:tcW w:w="411" w:type="dxa"/>
            <w:vMerge/>
          </w:tcPr>
          <w:p w:rsidR="000A1446" w:rsidRDefault="000A1446" w:rsidP="000A1446">
            <w:pPr>
              <w:pStyle w:val="a3"/>
              <w:ind w:left="0"/>
              <w:rPr>
                <w:rFonts w:ascii="Times New Roman" w:hAnsi="Times New Roman" w:cs="Times New Roman"/>
                <w:b/>
                <w:sz w:val="28"/>
                <w:szCs w:val="28"/>
                <w:lang w:val="uz-Cyrl-UZ"/>
              </w:rPr>
            </w:pPr>
          </w:p>
        </w:tc>
        <w:tc>
          <w:tcPr>
            <w:tcW w:w="9246" w:type="dxa"/>
            <w:vMerge/>
          </w:tcPr>
          <w:p w:rsidR="000A1446" w:rsidRDefault="000A1446" w:rsidP="000A1446">
            <w:pPr>
              <w:pStyle w:val="a3"/>
              <w:ind w:left="0"/>
              <w:rPr>
                <w:rFonts w:ascii="Times New Roman" w:hAnsi="Times New Roman" w:cs="Times New Roman"/>
                <w:b/>
                <w:sz w:val="28"/>
                <w:szCs w:val="28"/>
                <w:lang w:val="uz-Cyrl-UZ"/>
              </w:rPr>
            </w:pPr>
          </w:p>
        </w:tc>
        <w:tc>
          <w:tcPr>
            <w:tcW w:w="323" w:type="dxa"/>
          </w:tcPr>
          <w:p w:rsidR="000A1446" w:rsidRDefault="000A1446" w:rsidP="000A1446">
            <w:pPr>
              <w:pStyle w:val="a3"/>
              <w:ind w:left="0"/>
              <w:rPr>
                <w:rFonts w:ascii="Times New Roman" w:hAnsi="Times New Roman" w:cs="Times New Roman"/>
                <w:b/>
                <w:sz w:val="28"/>
                <w:szCs w:val="28"/>
                <w:lang w:val="uz-Cyrl-UZ"/>
              </w:rPr>
            </w:pPr>
          </w:p>
        </w:tc>
        <w:tc>
          <w:tcPr>
            <w:tcW w:w="5759" w:type="dxa"/>
          </w:tcPr>
          <w:p w:rsidR="000A1446" w:rsidRPr="00EE4FF6" w:rsidRDefault="00E44A04" w:rsidP="0074730B">
            <w:pPr>
              <w:pStyle w:val="a3"/>
              <w:ind w:left="0"/>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Самарқанд вилояти </w:t>
            </w:r>
            <w:r w:rsidRPr="00E44A04">
              <w:rPr>
                <w:rFonts w:ascii="Times New Roman" w:hAnsi="Times New Roman" w:cs="Times New Roman"/>
                <w:b/>
                <w:sz w:val="28"/>
                <w:szCs w:val="28"/>
                <w:lang w:val="uz-Cyrl-UZ"/>
              </w:rPr>
              <w:t>Нарпай тумани, Мирбозор қўрғони</w:t>
            </w:r>
          </w:p>
        </w:tc>
      </w:tr>
    </w:tbl>
    <w:p w:rsidR="009D2699" w:rsidRDefault="009D2699">
      <w:pPr>
        <w:rPr>
          <w:rFonts w:ascii="Times New Roman" w:hAnsi="Times New Roman" w:cs="Times New Roman"/>
          <w:b/>
          <w:sz w:val="28"/>
          <w:szCs w:val="28"/>
          <w:lang w:val="uz-Cyrl-UZ"/>
        </w:rPr>
      </w:pPr>
    </w:p>
    <w:p w:rsidR="00917BDF" w:rsidRDefault="00917BDF" w:rsidP="00FA15AF">
      <w:pPr>
        <w:shd w:val="clear" w:color="auto" w:fill="FFFFFF"/>
        <w:spacing w:before="44" w:after="44" w:line="240" w:lineRule="auto"/>
        <w:ind w:firstLine="709"/>
        <w:jc w:val="both"/>
        <w:rPr>
          <w:rFonts w:ascii="Times New Roman" w:eastAsia="Times New Roman" w:hAnsi="Times New Roman"/>
          <w:color w:val="0E0E0E"/>
          <w:sz w:val="28"/>
          <w:szCs w:val="28"/>
          <w:lang w:val="uz-Cyrl-UZ" w:eastAsia="ru-RU"/>
        </w:rPr>
      </w:pPr>
      <w:bookmarkStart w:id="0" w:name="_GoBack"/>
      <w:r w:rsidRPr="003447E6">
        <w:rPr>
          <w:rFonts w:ascii="Times New Roman" w:eastAsia="Times New Roman" w:hAnsi="Times New Roman"/>
          <w:color w:val="0E0E0E"/>
          <w:sz w:val="28"/>
          <w:szCs w:val="28"/>
          <w:lang w:val="uz-Cyrl-UZ" w:eastAsia="ru-RU"/>
        </w:rPr>
        <w:t>Сизнинг танловдаги иштирокингиз ва бу орқали сотиб олган ер участка ёки бўш турган давлат объектларингиз албатта фаолиятинингизни янада ривожланишига, қолаверса халқимиз фаровонлигига хизмат қилади.</w:t>
      </w:r>
    </w:p>
    <w:p w:rsidR="00917BDF" w:rsidRPr="003447E6" w:rsidRDefault="00917BDF" w:rsidP="00FA15AF">
      <w:pPr>
        <w:shd w:val="clear" w:color="auto" w:fill="FFFFFF"/>
        <w:spacing w:before="44" w:after="44" w:line="240" w:lineRule="auto"/>
        <w:ind w:firstLine="709"/>
        <w:jc w:val="both"/>
        <w:rPr>
          <w:rFonts w:ascii="Times New Roman" w:eastAsia="Times New Roman" w:hAnsi="Times New Roman"/>
          <w:color w:val="0E0E0E"/>
          <w:sz w:val="28"/>
          <w:szCs w:val="28"/>
          <w:lang w:val="uz-Cyrl-UZ" w:eastAsia="ru-RU"/>
        </w:rPr>
      </w:pPr>
      <w:r w:rsidRPr="003447E6">
        <w:rPr>
          <w:rFonts w:ascii="Times New Roman" w:eastAsia="Times New Roman" w:hAnsi="Times New Roman"/>
          <w:color w:val="0E0E0E"/>
          <w:sz w:val="28"/>
          <w:szCs w:val="28"/>
          <w:lang w:val="uz-Cyrl-UZ" w:eastAsia="ru-RU"/>
        </w:rPr>
        <w:t>Шундай экан фурсатни қўлдан бой берманг!</w:t>
      </w:r>
    </w:p>
    <w:bookmarkEnd w:id="0"/>
    <w:p w:rsidR="00917BDF" w:rsidRDefault="00917BDF">
      <w:pPr>
        <w:rPr>
          <w:rFonts w:ascii="Times New Roman" w:hAnsi="Times New Roman" w:cs="Times New Roman"/>
          <w:b/>
          <w:sz w:val="28"/>
          <w:szCs w:val="28"/>
          <w:lang w:val="uz-Cyrl-UZ"/>
        </w:rPr>
      </w:pPr>
    </w:p>
    <w:p w:rsidR="00917BDF" w:rsidRDefault="00917BDF">
      <w:pPr>
        <w:rPr>
          <w:rFonts w:ascii="Times New Roman" w:hAnsi="Times New Roman" w:cs="Times New Roman"/>
          <w:b/>
          <w:sz w:val="28"/>
          <w:szCs w:val="28"/>
          <w:lang w:val="uz-Cyrl-UZ"/>
        </w:rPr>
      </w:pPr>
    </w:p>
    <w:p w:rsidR="00917BDF" w:rsidRDefault="00917BDF">
      <w:pPr>
        <w:rPr>
          <w:rFonts w:ascii="Times New Roman" w:hAnsi="Times New Roman" w:cs="Times New Roman"/>
          <w:b/>
          <w:sz w:val="28"/>
          <w:szCs w:val="28"/>
          <w:lang w:val="uz-Cyrl-UZ"/>
        </w:rPr>
      </w:pPr>
    </w:p>
    <w:p w:rsidR="00F5613E" w:rsidRPr="00EE4FF6" w:rsidRDefault="009D2699" w:rsidP="00EE4FF6">
      <w:pPr>
        <w:pStyle w:val="a3"/>
        <w:ind w:left="0"/>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extent cx="6233160" cy="201610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 variian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2382" cy="2015855"/>
                    </a:xfrm>
                    <a:prstGeom prst="rect">
                      <a:avLst/>
                    </a:prstGeom>
                  </pic:spPr>
                </pic:pic>
              </a:graphicData>
            </a:graphic>
          </wp:inline>
        </w:drawing>
      </w:r>
    </w:p>
    <w:sectPr w:rsidR="00F5613E" w:rsidRPr="00EE4FF6" w:rsidSect="00EE4FF6">
      <w:pgSz w:w="16838" w:h="11906" w:orient="landscape"/>
      <w:pgMar w:top="567" w:right="253"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0CD7"/>
    <w:multiLevelType w:val="hybridMultilevel"/>
    <w:tmpl w:val="95D46F46"/>
    <w:lvl w:ilvl="0" w:tplc="902A488C">
      <w:start w:val="1"/>
      <w:numFmt w:val="decimal"/>
      <w:lvlText w:val="%1."/>
      <w:lvlJc w:val="left"/>
      <w:pPr>
        <w:ind w:left="720" w:hanging="360"/>
      </w:pPr>
      <w:rPr>
        <w:rFonts w:ascii="Arial" w:hAnsi="Arial" w:cs="Arial" w:hint="default"/>
        <w:color w:val="44444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5B"/>
    <w:rsid w:val="00090EFE"/>
    <w:rsid w:val="000A1446"/>
    <w:rsid w:val="001422CA"/>
    <w:rsid w:val="003C250C"/>
    <w:rsid w:val="00455FF5"/>
    <w:rsid w:val="004A1276"/>
    <w:rsid w:val="00555F45"/>
    <w:rsid w:val="005B5148"/>
    <w:rsid w:val="00634E40"/>
    <w:rsid w:val="006442B4"/>
    <w:rsid w:val="0074730B"/>
    <w:rsid w:val="0074795B"/>
    <w:rsid w:val="007F4A79"/>
    <w:rsid w:val="00917BDF"/>
    <w:rsid w:val="00986C6B"/>
    <w:rsid w:val="009D2699"/>
    <w:rsid w:val="00AC41CE"/>
    <w:rsid w:val="00C17612"/>
    <w:rsid w:val="00D16388"/>
    <w:rsid w:val="00E44A04"/>
    <w:rsid w:val="00EE4FF6"/>
    <w:rsid w:val="00F5613E"/>
    <w:rsid w:val="00FA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95B"/>
    <w:pPr>
      <w:ind w:left="720"/>
      <w:contextualSpacing/>
    </w:pPr>
  </w:style>
  <w:style w:type="table" w:styleId="a4">
    <w:name w:val="Table Grid"/>
    <w:basedOn w:val="a1"/>
    <w:uiPriority w:val="39"/>
    <w:rsid w:val="00EE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7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BDF"/>
    <w:rPr>
      <w:rFonts w:ascii="Tahoma" w:hAnsi="Tahoma" w:cs="Tahoma"/>
      <w:sz w:val="16"/>
      <w:szCs w:val="16"/>
    </w:rPr>
  </w:style>
  <w:style w:type="paragraph" w:styleId="a7">
    <w:name w:val="Normal (Web)"/>
    <w:basedOn w:val="a"/>
    <w:uiPriority w:val="99"/>
    <w:unhideWhenUsed/>
    <w:rsid w:val="00917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95B"/>
    <w:pPr>
      <w:ind w:left="720"/>
      <w:contextualSpacing/>
    </w:pPr>
  </w:style>
  <w:style w:type="table" w:styleId="a4">
    <w:name w:val="Table Grid"/>
    <w:basedOn w:val="a1"/>
    <w:uiPriority w:val="39"/>
    <w:rsid w:val="00EE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7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BDF"/>
    <w:rPr>
      <w:rFonts w:ascii="Tahoma" w:hAnsi="Tahoma" w:cs="Tahoma"/>
      <w:sz w:val="16"/>
      <w:szCs w:val="16"/>
    </w:rPr>
  </w:style>
  <w:style w:type="paragraph" w:styleId="a7">
    <w:name w:val="Normal (Web)"/>
    <w:basedOn w:val="a"/>
    <w:uiPriority w:val="99"/>
    <w:unhideWhenUsed/>
    <w:rsid w:val="00917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9162">
      <w:bodyDiv w:val="1"/>
      <w:marLeft w:val="0"/>
      <w:marRight w:val="0"/>
      <w:marTop w:val="0"/>
      <w:marBottom w:val="0"/>
      <w:divBdr>
        <w:top w:val="none" w:sz="0" w:space="0" w:color="auto"/>
        <w:left w:val="none" w:sz="0" w:space="0" w:color="auto"/>
        <w:bottom w:val="none" w:sz="0" w:space="0" w:color="auto"/>
        <w:right w:val="none" w:sz="0" w:space="0" w:color="auto"/>
      </w:divBdr>
    </w:div>
    <w:div w:id="569727831">
      <w:bodyDiv w:val="1"/>
      <w:marLeft w:val="0"/>
      <w:marRight w:val="0"/>
      <w:marTop w:val="0"/>
      <w:marBottom w:val="0"/>
      <w:divBdr>
        <w:top w:val="none" w:sz="0" w:space="0" w:color="auto"/>
        <w:left w:val="none" w:sz="0" w:space="0" w:color="auto"/>
        <w:bottom w:val="none" w:sz="0" w:space="0" w:color="auto"/>
        <w:right w:val="none" w:sz="0" w:space="0" w:color="auto"/>
      </w:divBdr>
    </w:div>
    <w:div w:id="865564053">
      <w:bodyDiv w:val="1"/>
      <w:marLeft w:val="0"/>
      <w:marRight w:val="0"/>
      <w:marTop w:val="0"/>
      <w:marBottom w:val="0"/>
      <w:divBdr>
        <w:top w:val="none" w:sz="0" w:space="0" w:color="auto"/>
        <w:left w:val="none" w:sz="0" w:space="0" w:color="auto"/>
        <w:bottom w:val="none" w:sz="0" w:space="0" w:color="auto"/>
        <w:right w:val="none" w:sz="0" w:space="0" w:color="auto"/>
      </w:divBdr>
    </w:div>
    <w:div w:id="20679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s.uz/uzkr/post/davlat-mulki-obektlarini-va-er-uchastkalariga-bolgan-huquqlarni-tadbirkorlik-subektlariga-sotish-tartibini-soddalashtirish-bojicha-qoshimcha-chora-tadbirlar-togrisida" TargetMode="External"/><Relationship Id="rId11" Type="http://schemas.openxmlformats.org/officeDocument/2006/relationships/image" Target="media/image5.tif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Server2</dc:creator>
  <cp:keywords/>
  <dc:description/>
  <cp:lastModifiedBy>Фаррух Тошпулатов Аззамкулович</cp:lastModifiedBy>
  <cp:revision>21</cp:revision>
  <dcterms:created xsi:type="dcterms:W3CDTF">2018-10-18T14:10:00Z</dcterms:created>
  <dcterms:modified xsi:type="dcterms:W3CDTF">2018-10-24T04:33:00Z</dcterms:modified>
</cp:coreProperties>
</file>